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8E" w:rsidRDefault="00B84D8E" w:rsidP="00B84D8E">
      <w:pPr>
        <w:spacing w:line="0" w:lineRule="atLeast"/>
        <w:ind w:leftChars="500" w:left="1050" w:rightChars="500" w:right="1050"/>
        <w:jc w:val="center"/>
        <w:rPr>
          <w:rFonts w:ascii="宋体" w:hAnsi="宋体"/>
          <w:b/>
          <w:sz w:val="36"/>
        </w:rPr>
      </w:pPr>
      <w:r w:rsidRPr="00B84D8E">
        <w:rPr>
          <w:rFonts w:ascii="宋体" w:hAnsi="宋体"/>
          <w:b/>
          <w:sz w:val="36"/>
        </w:rPr>
        <w:t>Applicati</w:t>
      </w:r>
      <w:r>
        <w:rPr>
          <w:rFonts w:ascii="宋体" w:hAnsi="宋体"/>
          <w:b/>
          <w:sz w:val="36"/>
        </w:rPr>
        <w:t xml:space="preserve">on Form for New varieties Agent </w:t>
      </w:r>
      <w:r w:rsidRPr="00B84D8E">
        <w:rPr>
          <w:rFonts w:ascii="宋体" w:hAnsi="宋体"/>
          <w:b/>
          <w:sz w:val="36"/>
        </w:rPr>
        <w:t>Declaration of Food Contact Materials</w:t>
      </w:r>
    </w:p>
    <w:p w:rsidR="000C344F" w:rsidRDefault="000C344F" w:rsidP="000C344F">
      <w:pPr>
        <w:ind w:rightChars="800" w:right="1680"/>
        <w:jc w:val="right"/>
        <w:rPr>
          <w:rFonts w:eastAsia="楷体_GB2312" w:cs="楷体_GB2312"/>
          <w:spacing w:val="10"/>
          <w:sz w:val="24"/>
        </w:rPr>
      </w:pPr>
      <w:r>
        <w:rPr>
          <w:rFonts w:eastAsia="楷体_GB2312"/>
          <w:spacing w:val="10"/>
          <w:sz w:val="24"/>
        </w:rPr>
        <w:t>NO.</w:t>
      </w:r>
      <w:r>
        <w:rPr>
          <w:rFonts w:eastAsia="楷体_GB2312" w:cs="楷体_GB2312" w:hint="eastAsia"/>
          <w:spacing w:val="10"/>
          <w:sz w:val="24"/>
        </w:rPr>
        <w:t>：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6"/>
        <w:gridCol w:w="3073"/>
        <w:gridCol w:w="1670"/>
        <w:gridCol w:w="3495"/>
      </w:tblGrid>
      <w:tr w:rsidR="00B84D8E" w:rsidTr="00987207">
        <w:trPr>
          <w:trHeight w:val="567"/>
          <w:jc w:val="center"/>
        </w:trPr>
        <w:tc>
          <w:tcPr>
            <w:tcW w:w="101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84D8E" w:rsidRDefault="00B84D8E" w:rsidP="00B218FA">
            <w:pPr>
              <w:pStyle w:val="TableParagraph"/>
              <w:spacing w:before="147"/>
              <w:ind w:left="106"/>
              <w:rPr>
                <w:rFonts w:ascii="Times New Roman" w:hAnsi="Times New Roman"/>
                <w:b/>
                <w:sz w:val="21"/>
                <w:lang w:val="en-US"/>
              </w:rPr>
            </w:pPr>
            <w:r>
              <w:rPr>
                <w:rFonts w:ascii="Times New Roman" w:hAnsi="Times New Roman" w:cs="Arial"/>
                <w:b/>
                <w:sz w:val="20"/>
              </w:rPr>
              <w:t>1. Information of Applic</w:t>
            </w:r>
            <w:r>
              <w:rPr>
                <w:rFonts w:ascii="Times New Roman" w:hAnsi="Times New Roman" w:cs="Arial" w:hint="eastAsia"/>
                <w:b/>
                <w:sz w:val="20"/>
                <w:lang w:val="en-US"/>
              </w:rPr>
              <w:t>ant</w:t>
            </w:r>
          </w:p>
        </w:tc>
      </w:tr>
      <w:tr w:rsidR="00B84D8E" w:rsidTr="00987207">
        <w:trPr>
          <w:trHeight w:val="510"/>
          <w:jc w:val="center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8E" w:rsidRDefault="00B84D8E" w:rsidP="00B218FA">
            <w:pPr>
              <w:pStyle w:val="TableParagraph"/>
              <w:spacing w:before="148"/>
              <w:ind w:left="106" w:right="-1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Applica</w:t>
            </w:r>
            <w:proofErr w:type="spellStart"/>
            <w:r>
              <w:rPr>
                <w:rFonts w:ascii="Times New Roman" w:hAnsi="Times New Roman" w:cs="Arial" w:hint="eastAsia"/>
                <w:sz w:val="20"/>
                <w:lang w:val="en-US"/>
              </w:rPr>
              <w:t>nt</w:t>
            </w:r>
            <w:proofErr w:type="spellEnd"/>
            <w:r>
              <w:rPr>
                <w:rFonts w:ascii="Times New Roman" w:hAnsi="Times New Roman" w:cs="Arial"/>
                <w:sz w:val="20"/>
              </w:rPr>
              <w:t xml:space="preserve"> (in Chinese)</w:t>
            </w:r>
          </w:p>
        </w:tc>
        <w:tc>
          <w:tcPr>
            <w:tcW w:w="8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4D8E" w:rsidRDefault="00B84D8E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84D8E" w:rsidTr="00987207">
        <w:trPr>
          <w:trHeight w:val="510"/>
          <w:jc w:val="center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8E" w:rsidRDefault="00B84D8E" w:rsidP="00B218FA">
            <w:pPr>
              <w:pStyle w:val="TableParagraph"/>
              <w:spacing w:before="147"/>
              <w:ind w:left="106" w:right="-1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Applica</w:t>
            </w:r>
            <w:proofErr w:type="spellStart"/>
            <w:r>
              <w:rPr>
                <w:rFonts w:ascii="Times New Roman" w:hAnsi="Times New Roman" w:cs="Arial" w:hint="eastAsia"/>
                <w:sz w:val="20"/>
                <w:lang w:val="en-US"/>
              </w:rPr>
              <w:t>nt</w:t>
            </w:r>
            <w:proofErr w:type="spellEnd"/>
            <w:r>
              <w:rPr>
                <w:rFonts w:ascii="Times New Roman" w:hAnsi="Times New Roman" w:cs="Arial"/>
                <w:sz w:val="20"/>
              </w:rPr>
              <w:t xml:space="preserve"> (in English)</w:t>
            </w:r>
          </w:p>
        </w:tc>
        <w:tc>
          <w:tcPr>
            <w:tcW w:w="8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4D8E" w:rsidRDefault="00B84D8E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bookmarkStart w:id="0" w:name="_GoBack"/>
        <w:bookmarkEnd w:id="0"/>
      </w:tr>
      <w:tr w:rsidR="00B84D8E" w:rsidTr="00987207">
        <w:trPr>
          <w:trHeight w:val="510"/>
          <w:jc w:val="center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8E" w:rsidRDefault="00B84D8E" w:rsidP="00B218FA">
            <w:pPr>
              <w:pStyle w:val="TableParagraph"/>
              <w:spacing w:before="149"/>
              <w:ind w:left="106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</w:rPr>
              <w:t xml:space="preserve">Address of 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>applicant</w:t>
            </w:r>
          </w:p>
        </w:tc>
        <w:tc>
          <w:tcPr>
            <w:tcW w:w="8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4D8E" w:rsidRDefault="00B84D8E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84D8E" w:rsidTr="00987207">
        <w:trPr>
          <w:trHeight w:val="510"/>
          <w:jc w:val="center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8E" w:rsidRDefault="00B84D8E" w:rsidP="00B218FA">
            <w:pPr>
              <w:pStyle w:val="TableParagraph"/>
              <w:spacing w:before="148"/>
              <w:ind w:left="106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 w:hint="eastAsia"/>
                <w:sz w:val="20"/>
                <w:lang w:val="en-US"/>
              </w:rPr>
              <w:t>Contact  person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8E" w:rsidRDefault="00B84D8E" w:rsidP="00B218FA">
            <w:pPr>
              <w:pStyle w:val="TableParagraph"/>
              <w:spacing w:before="148"/>
              <w:rPr>
                <w:rFonts w:ascii="Times New Roman" w:hAnsi="Times New Roman"/>
                <w:sz w:val="21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8E" w:rsidRDefault="00B84D8E" w:rsidP="00B218FA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Arial" w:hint="eastAsia"/>
                <w:sz w:val="20"/>
                <w:lang w:val="en-US"/>
              </w:rPr>
              <w:t>Mobile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4D8E" w:rsidRDefault="00B84D8E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84D8E" w:rsidTr="00987207">
        <w:trPr>
          <w:trHeight w:val="510"/>
          <w:jc w:val="center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8E" w:rsidRDefault="00B84D8E" w:rsidP="00B218FA">
            <w:pPr>
              <w:pStyle w:val="TableParagraph"/>
              <w:spacing w:before="147"/>
              <w:ind w:left="106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 w:hint="eastAsia"/>
                <w:sz w:val="20"/>
                <w:lang w:val="en-US"/>
              </w:rPr>
              <w:t>Tel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8E" w:rsidRDefault="00B84D8E" w:rsidP="00B218FA">
            <w:pPr>
              <w:pStyle w:val="TableParagraph"/>
              <w:spacing w:before="147"/>
              <w:ind w:left="118"/>
              <w:rPr>
                <w:rFonts w:ascii="Times New Roman" w:hAnsi="Times New Roman"/>
                <w:sz w:val="21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8E" w:rsidRDefault="00B84D8E" w:rsidP="00B218FA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E-mail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4D8E" w:rsidRDefault="00B84D8E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84D8E" w:rsidRPr="00597ECB" w:rsidTr="00987207">
        <w:trPr>
          <w:trHeight w:val="567"/>
          <w:jc w:val="center"/>
        </w:trPr>
        <w:tc>
          <w:tcPr>
            <w:tcW w:w="101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84D8E" w:rsidRDefault="00B84D8E" w:rsidP="00B218FA">
            <w:pPr>
              <w:pStyle w:val="TableParagraph"/>
              <w:spacing w:before="147"/>
              <w:ind w:left="106"/>
              <w:rPr>
                <w:rFonts w:ascii="Times New Roman" w:hAnsi="Times New Roman"/>
                <w:b/>
                <w:sz w:val="21"/>
                <w:lang w:val="en-US"/>
              </w:rPr>
            </w:pPr>
            <w:r>
              <w:rPr>
                <w:rFonts w:ascii="Times New Roman" w:hAnsi="Times New Roman" w:cs="Arial"/>
                <w:b/>
                <w:sz w:val="20"/>
                <w:lang w:val="en-US"/>
              </w:rPr>
              <w:t>2. Information of Materials to Be Declared</w:t>
            </w:r>
          </w:p>
        </w:tc>
      </w:tr>
      <w:tr w:rsidR="00B84D8E" w:rsidTr="00987207">
        <w:trPr>
          <w:trHeight w:val="567"/>
          <w:jc w:val="center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8E" w:rsidRDefault="00B84D8E" w:rsidP="00B218FA">
            <w:pPr>
              <w:pStyle w:val="TableParagraph"/>
              <w:spacing w:before="148"/>
              <w:ind w:left="10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Name</w:t>
            </w:r>
          </w:p>
        </w:tc>
        <w:tc>
          <w:tcPr>
            <w:tcW w:w="8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4D8E" w:rsidRDefault="00B84D8E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B84D8E" w:rsidRPr="00597ECB" w:rsidTr="00987207">
        <w:trPr>
          <w:trHeight w:val="567"/>
          <w:jc w:val="center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8E" w:rsidRDefault="00B84D8E" w:rsidP="00B218FA">
            <w:pPr>
              <w:pStyle w:val="TableParagraph"/>
              <w:spacing w:before="148"/>
              <w:ind w:left="10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 xml:space="preserve">Type </w:t>
            </w:r>
          </w:p>
        </w:tc>
        <w:tc>
          <w:tcPr>
            <w:tcW w:w="8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4D8E" w:rsidRDefault="00B84D8E" w:rsidP="00B218FA">
            <w:pPr>
              <w:pStyle w:val="TableParagraph"/>
              <w:numPr>
                <w:ilvl w:val="255"/>
                <w:numId w:val="0"/>
              </w:numPr>
              <w:tabs>
                <w:tab w:val="left" w:pos="430"/>
              </w:tabs>
              <w:spacing w:before="148"/>
              <w:ind w:left="118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Wingdings 2" w:eastAsia="Wingdings 2" w:hAnsi="Wingdings 2"/>
                <w:sz w:val="21"/>
              </w:rPr>
              <w:t></w:t>
            </w:r>
            <w:r>
              <w:rPr>
                <w:rFonts w:ascii="Wingdings 2" w:hAnsi="Wingdings 2"/>
                <w:sz w:val="21"/>
                <w:lang w:val="en-US"/>
              </w:rPr>
              <w:t>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Pure substance; </w:t>
            </w:r>
            <w:r>
              <w:rPr>
                <w:rFonts w:ascii="Times New Roman" w:hAnsi="Times New Roman" w:cs="Arial"/>
                <w:sz w:val="20"/>
              </w:rPr>
              <w:t></w:t>
            </w:r>
            <w:r>
              <w:rPr>
                <w:rFonts w:ascii="Wingdings 2" w:eastAsia="Wingdings 2" w:hAnsi="Wingdings 2"/>
                <w:sz w:val="21"/>
              </w:rPr>
              <w:t>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mixture; 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 xml:space="preserve">     </w:t>
            </w:r>
            <w:r>
              <w:rPr>
                <w:rFonts w:ascii="Wingdings 2" w:eastAsia="Wingdings 2" w:hAnsi="Wingdings 2"/>
                <w:sz w:val="21"/>
              </w:rPr>
              <w:t></w:t>
            </w:r>
            <w:r>
              <w:rPr>
                <w:rFonts w:ascii="Wingdings 2" w:hAnsi="Wingdings 2"/>
                <w:sz w:val="21"/>
                <w:lang w:val="en-US"/>
              </w:rPr>
              <w:t></w:t>
            </w:r>
            <w:r>
              <w:rPr>
                <w:rFonts w:ascii="Times New Roman" w:hAnsi="Times New Roman" w:cs="Arial"/>
                <w:sz w:val="20"/>
                <w:lang w:val="en-US"/>
              </w:rPr>
              <w:t>polymer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>；</w:t>
            </w:r>
          </w:p>
        </w:tc>
      </w:tr>
      <w:tr w:rsidR="00B84D8E" w:rsidRPr="00597ECB" w:rsidTr="00987207">
        <w:trPr>
          <w:trHeight w:val="567"/>
          <w:jc w:val="center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8E" w:rsidRDefault="00B84D8E" w:rsidP="00B218FA">
            <w:pPr>
              <w:snapToGrid w:val="0"/>
              <w:ind w:left="108"/>
              <w:rPr>
                <w:rFonts w:cs="Arial"/>
                <w:sz w:val="20"/>
                <w:szCs w:val="20"/>
              </w:rPr>
            </w:pPr>
            <w:r>
              <w:rPr>
                <w:rFonts w:eastAsia="楷体_GB2312"/>
                <w:spacing w:val="10"/>
                <w:sz w:val="20"/>
                <w:szCs w:val="20"/>
                <w:lang w:bidi="ar"/>
              </w:rPr>
              <w:t>Type of application</w:t>
            </w:r>
          </w:p>
        </w:tc>
        <w:tc>
          <w:tcPr>
            <w:tcW w:w="8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D8E" w:rsidRPr="00597ECB" w:rsidRDefault="00B84D8E" w:rsidP="00B218FA">
            <w:pPr>
              <w:snapToGrid w:val="0"/>
              <w:ind w:left="108"/>
              <w:rPr>
                <w:rFonts w:ascii="Wingdings 2" w:eastAsia="Wingdings 2" w:hAnsi="Wingdings 2"/>
                <w:sz w:val="20"/>
                <w:szCs w:val="20"/>
              </w:rPr>
            </w:pPr>
            <w:r>
              <w:rPr>
                <w:rFonts w:eastAsia="楷体_GB2312" w:cs="Wingdings 2"/>
                <w:spacing w:val="1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eastAsia="楷体_GB2312" w:cs="Wingdings 2" w:hint="eastAsia"/>
                <w:spacing w:val="1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楷体_GB2312"/>
                <w:spacing w:val="10"/>
                <w:sz w:val="20"/>
                <w:szCs w:val="20"/>
                <w:lang w:bidi="ar"/>
              </w:rPr>
              <w:t>New resin variety</w:t>
            </w:r>
            <w:r>
              <w:rPr>
                <w:rFonts w:eastAsia="楷体_GB2312" w:cs="楷体_GB2312" w:hint="eastAsia"/>
                <w:spacing w:val="10"/>
                <w:sz w:val="20"/>
                <w:szCs w:val="20"/>
                <w:lang w:bidi="ar"/>
              </w:rPr>
              <w:t>；</w:t>
            </w:r>
            <w:r>
              <w:rPr>
                <w:rFonts w:eastAsia="楷体_GB2312" w:cs="Wingdings 2"/>
                <w:spacing w:val="1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eastAsia="楷体_GB2312" w:cs="Wingdings 2" w:hint="eastAsia"/>
                <w:spacing w:val="1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楷体_GB2312"/>
                <w:spacing w:val="10"/>
                <w:sz w:val="20"/>
                <w:szCs w:val="20"/>
                <w:lang w:bidi="ar"/>
              </w:rPr>
              <w:t>Resin to expand the range of use</w:t>
            </w:r>
            <w:r>
              <w:rPr>
                <w:rFonts w:eastAsia="楷体_GB2312" w:cs="楷体_GB2312" w:hint="eastAsia"/>
                <w:spacing w:val="10"/>
                <w:sz w:val="20"/>
                <w:szCs w:val="20"/>
                <w:lang w:bidi="ar"/>
              </w:rPr>
              <w:t>；</w:t>
            </w:r>
            <w:r>
              <w:rPr>
                <w:rFonts w:eastAsia="楷体_GB2312" w:cs="Wingdings 2"/>
                <w:spacing w:val="1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eastAsia="楷体_GB2312" w:cs="Wingdings 2" w:hint="eastAsia"/>
                <w:spacing w:val="1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楷体_GB2312"/>
                <w:spacing w:val="10"/>
                <w:sz w:val="20"/>
                <w:szCs w:val="20"/>
                <w:lang w:bidi="ar"/>
              </w:rPr>
              <w:t>New variety of additives</w:t>
            </w:r>
            <w:r>
              <w:rPr>
                <w:rFonts w:eastAsia="楷体_GB2312" w:cs="楷体_GB2312" w:hint="eastAsia"/>
                <w:spacing w:val="10"/>
                <w:sz w:val="20"/>
                <w:szCs w:val="20"/>
                <w:lang w:bidi="ar"/>
              </w:rPr>
              <w:t>；</w:t>
            </w:r>
            <w:r>
              <w:rPr>
                <w:rFonts w:eastAsia="楷体_GB2312" w:cs="Wingdings 2"/>
                <w:spacing w:val="1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eastAsia="楷体_GB2312" w:cs="Wingdings 2" w:hint="eastAsia"/>
                <w:spacing w:val="1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楷体_GB2312"/>
                <w:spacing w:val="10"/>
                <w:sz w:val="20"/>
                <w:szCs w:val="20"/>
                <w:lang w:bidi="ar"/>
              </w:rPr>
              <w:t>Additives to expand the scope of use</w:t>
            </w:r>
          </w:p>
        </w:tc>
      </w:tr>
      <w:tr w:rsidR="00B84D8E" w:rsidTr="00987207">
        <w:trPr>
          <w:trHeight w:val="567"/>
          <w:jc w:val="center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D8E" w:rsidRPr="00597ECB" w:rsidRDefault="00B84D8E" w:rsidP="00B218FA">
            <w:pPr>
              <w:ind w:left="108"/>
              <w:rPr>
                <w:rFonts w:cs="Arial"/>
                <w:sz w:val="20"/>
                <w:szCs w:val="20"/>
              </w:rPr>
            </w:pPr>
            <w:r>
              <w:rPr>
                <w:rFonts w:eastAsia="楷体_GB2312"/>
                <w:spacing w:val="10"/>
                <w:sz w:val="20"/>
                <w:szCs w:val="20"/>
                <w:lang w:bidi="ar"/>
              </w:rPr>
              <w:t>The expected range of use</w:t>
            </w:r>
          </w:p>
        </w:tc>
        <w:tc>
          <w:tcPr>
            <w:tcW w:w="8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D8E" w:rsidRDefault="00B84D8E" w:rsidP="00B218FA">
            <w:pPr>
              <w:ind w:left="108"/>
              <w:rPr>
                <w:rFonts w:eastAsia="楷体_GB2312"/>
                <w:spacing w:val="10"/>
                <w:sz w:val="20"/>
                <w:szCs w:val="20"/>
                <w:lang w:bidi="ar"/>
              </w:rPr>
            </w:pPr>
            <w:r>
              <w:rPr>
                <w:rFonts w:ascii="楷体_GB2312" w:eastAsia="楷体_GB2312" w:cs="楷体_GB2312" w:hint="eastAsia"/>
                <w:kern w:val="0"/>
                <w:sz w:val="20"/>
                <w:szCs w:val="20"/>
                <w:lang w:bidi="ar"/>
              </w:rPr>
              <w:t xml:space="preserve">□ </w:t>
            </w:r>
            <w:r>
              <w:rPr>
                <w:rFonts w:eastAsia="楷体_GB2312"/>
                <w:spacing w:val="10"/>
                <w:sz w:val="20"/>
                <w:szCs w:val="20"/>
                <w:lang w:bidi="ar"/>
              </w:rPr>
              <w:t xml:space="preserve">Plastic; </w:t>
            </w:r>
            <w:r>
              <w:rPr>
                <w:rFonts w:ascii="楷体_GB2312" w:eastAsia="楷体_GB2312" w:cs="楷体_GB2312" w:hint="eastAsia"/>
                <w:kern w:val="0"/>
                <w:sz w:val="20"/>
                <w:szCs w:val="20"/>
                <w:lang w:bidi="ar"/>
              </w:rPr>
              <w:t xml:space="preserve">□ </w:t>
            </w:r>
            <w:r>
              <w:rPr>
                <w:rFonts w:eastAsia="楷体_GB2312"/>
                <w:spacing w:val="10"/>
                <w:sz w:val="20"/>
                <w:szCs w:val="20"/>
                <w:lang w:bidi="ar"/>
              </w:rPr>
              <w:t xml:space="preserve">Paper and paper board; </w:t>
            </w:r>
            <w:r>
              <w:rPr>
                <w:rFonts w:ascii="楷体_GB2312" w:eastAsia="楷体_GB2312" w:cs="楷体_GB2312" w:hint="eastAsia"/>
                <w:kern w:val="0"/>
                <w:sz w:val="20"/>
                <w:szCs w:val="20"/>
                <w:lang w:bidi="ar"/>
              </w:rPr>
              <w:t xml:space="preserve">□ </w:t>
            </w:r>
            <w:r>
              <w:rPr>
                <w:rFonts w:eastAsia="楷体_GB2312"/>
                <w:spacing w:val="10"/>
                <w:sz w:val="20"/>
                <w:szCs w:val="20"/>
                <w:lang w:bidi="ar"/>
              </w:rPr>
              <w:t xml:space="preserve">Coating; </w:t>
            </w:r>
            <w:r>
              <w:rPr>
                <w:rFonts w:ascii="楷体_GB2312" w:eastAsia="楷体_GB2312" w:cs="楷体_GB2312" w:hint="eastAsia"/>
                <w:kern w:val="0"/>
                <w:sz w:val="20"/>
                <w:szCs w:val="20"/>
                <w:lang w:bidi="ar"/>
              </w:rPr>
              <w:t xml:space="preserve">□ </w:t>
            </w:r>
            <w:r>
              <w:rPr>
                <w:rFonts w:eastAsia="楷体_GB2312"/>
                <w:spacing w:val="10"/>
                <w:sz w:val="20"/>
                <w:szCs w:val="20"/>
                <w:lang w:bidi="ar"/>
              </w:rPr>
              <w:t xml:space="preserve">Rubber; </w:t>
            </w:r>
            <w:r>
              <w:rPr>
                <w:rFonts w:ascii="楷体_GB2312" w:eastAsia="楷体_GB2312" w:cs="楷体_GB2312" w:hint="eastAsia"/>
                <w:kern w:val="0"/>
                <w:sz w:val="20"/>
                <w:szCs w:val="20"/>
                <w:lang w:bidi="ar"/>
              </w:rPr>
              <w:t xml:space="preserve">□ </w:t>
            </w:r>
            <w:r>
              <w:rPr>
                <w:rFonts w:eastAsia="楷体_GB2312"/>
                <w:spacing w:val="10"/>
                <w:sz w:val="20"/>
                <w:szCs w:val="20"/>
                <w:lang w:bidi="ar"/>
              </w:rPr>
              <w:t xml:space="preserve">Silicone Rubber; </w:t>
            </w:r>
          </w:p>
          <w:p w:rsidR="00B84D8E" w:rsidRDefault="00B84D8E" w:rsidP="00B218FA">
            <w:pPr>
              <w:ind w:left="108"/>
              <w:rPr>
                <w:rFonts w:ascii="Wingdings 2" w:eastAsia="Wingdings 2" w:hAnsi="Wingdings 2"/>
                <w:sz w:val="20"/>
                <w:szCs w:val="20"/>
              </w:rPr>
            </w:pPr>
            <w:r>
              <w:rPr>
                <w:rFonts w:ascii="楷体_GB2312" w:eastAsia="楷体_GB2312" w:cs="楷体_GB2312" w:hint="eastAsia"/>
                <w:kern w:val="0"/>
                <w:sz w:val="20"/>
                <w:szCs w:val="20"/>
                <w:lang w:bidi="ar"/>
              </w:rPr>
              <w:t xml:space="preserve">□ </w:t>
            </w:r>
            <w:r>
              <w:rPr>
                <w:rFonts w:eastAsia="楷体_GB2312"/>
                <w:spacing w:val="10"/>
                <w:sz w:val="20"/>
                <w:szCs w:val="20"/>
                <w:lang w:bidi="ar"/>
              </w:rPr>
              <w:t xml:space="preserve">Adhesive; </w:t>
            </w:r>
            <w:r>
              <w:rPr>
                <w:rFonts w:ascii="楷体_GB2312" w:eastAsia="楷体_GB2312" w:cs="楷体_GB2312" w:hint="eastAsia"/>
                <w:kern w:val="0"/>
                <w:sz w:val="20"/>
                <w:szCs w:val="20"/>
                <w:lang w:bidi="ar"/>
              </w:rPr>
              <w:t xml:space="preserve">□ </w:t>
            </w:r>
            <w:r>
              <w:rPr>
                <w:rFonts w:eastAsia="楷体_GB2312"/>
                <w:spacing w:val="10"/>
                <w:sz w:val="20"/>
                <w:szCs w:val="20"/>
                <w:lang w:bidi="ar"/>
              </w:rPr>
              <w:t>Ink</w:t>
            </w:r>
          </w:p>
        </w:tc>
      </w:tr>
      <w:tr w:rsidR="00B84D8E" w:rsidRPr="00597ECB" w:rsidTr="00987207">
        <w:trPr>
          <w:trHeight w:val="567"/>
          <w:jc w:val="center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8E" w:rsidRDefault="00B84D8E" w:rsidP="00B218FA">
            <w:pPr>
              <w:pStyle w:val="TableParagraph"/>
              <w:spacing w:before="149"/>
              <w:ind w:left="10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Overseas permi</w:t>
            </w:r>
            <w:proofErr w:type="spellStart"/>
            <w:r>
              <w:rPr>
                <w:rFonts w:ascii="Times New Roman" w:hAnsi="Times New Roman" w:cs="Arial" w:hint="eastAsia"/>
                <w:sz w:val="20"/>
                <w:lang w:val="en-US"/>
              </w:rPr>
              <w:t>ssion</w:t>
            </w:r>
            <w:proofErr w:type="spellEnd"/>
            <w:r>
              <w:rPr>
                <w:rFonts w:ascii="Times New Roman" w:hAnsi="Times New Roman" w:cs="Arial" w:hint="eastAsia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sz w:val="20"/>
              </w:rPr>
              <w:t>conditions</w:t>
            </w:r>
          </w:p>
        </w:tc>
        <w:tc>
          <w:tcPr>
            <w:tcW w:w="8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4D8E" w:rsidRDefault="00B84D8E" w:rsidP="00B218FA">
            <w:pPr>
              <w:pStyle w:val="TableParagraph"/>
              <w:numPr>
                <w:ilvl w:val="255"/>
                <w:numId w:val="0"/>
              </w:numPr>
              <w:tabs>
                <w:tab w:val="left" w:pos="430"/>
                <w:tab w:val="left" w:pos="5498"/>
              </w:tabs>
              <w:spacing w:before="149"/>
              <w:ind w:left="118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Wingdings 2" w:eastAsia="Wingdings 2" w:hAnsi="Wingdings 2"/>
                <w:sz w:val="21"/>
              </w:rPr>
              <w:t></w:t>
            </w:r>
            <w:r>
              <w:rPr>
                <w:rFonts w:ascii="Wingdings 2" w:hAnsi="Wingdings 2"/>
                <w:sz w:val="21"/>
                <w:lang w:val="en-US"/>
              </w:rPr>
              <w:t></w:t>
            </w:r>
            <w:r>
              <w:rPr>
                <w:rFonts w:ascii="Times New Roman" w:hAnsi="Times New Roman" w:cs="Arial"/>
                <w:sz w:val="20"/>
                <w:lang w:val="en-US"/>
              </w:rPr>
              <w:t>Permitted, permitted country:</w:t>
            </w:r>
            <w:r>
              <w:rPr>
                <w:rFonts w:ascii="Times New Roman" w:hAnsi="Times New Roman" w:cs="Arial"/>
                <w:sz w:val="20"/>
                <w:u w:val="single"/>
                <w:lang w:val="en-US"/>
              </w:rPr>
              <w:tab/>
              <w:t xml:space="preserve">; </w:t>
            </w:r>
            <w:r>
              <w:rPr>
                <w:rFonts w:ascii="Wingdings 2" w:eastAsia="Wingdings 2" w:hAnsi="Wingdings 2"/>
                <w:sz w:val="21"/>
              </w:rPr>
              <w:t>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not permitted; </w:t>
            </w:r>
            <w:r>
              <w:rPr>
                <w:rFonts w:ascii="Times New Roman" w:hAnsi="Times New Roman" w:cs="Arial"/>
                <w:sz w:val="20"/>
                <w:u w:val="single"/>
                <w:lang w:val="en-US"/>
              </w:rPr>
              <w:t xml:space="preserve"> </w:t>
            </w:r>
            <w:r>
              <w:rPr>
                <w:rFonts w:ascii="Wingdings 2" w:eastAsia="Wingdings 2" w:hAnsi="Wingdings 2"/>
                <w:sz w:val="21"/>
              </w:rPr>
              <w:t>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unknown.  </w:t>
            </w:r>
          </w:p>
        </w:tc>
      </w:tr>
      <w:tr w:rsidR="00B84D8E" w:rsidTr="00987207">
        <w:trPr>
          <w:trHeight w:val="567"/>
          <w:jc w:val="center"/>
        </w:trPr>
        <w:tc>
          <w:tcPr>
            <w:tcW w:w="101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84D8E" w:rsidRDefault="00B84D8E" w:rsidP="00B218FA">
            <w:pPr>
              <w:pStyle w:val="TableParagraph"/>
              <w:spacing w:before="148"/>
              <w:ind w:left="106" w:right="-29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b/>
                <w:sz w:val="20"/>
                <w:lang w:val="en-US"/>
              </w:rPr>
              <w:t xml:space="preserve">3. </w:t>
            </w:r>
            <w:r>
              <w:rPr>
                <w:rFonts w:ascii="Times New Roman" w:hAnsi="Times New Roman" w:cs="Arial" w:hint="eastAsia"/>
                <w:b/>
                <w:sz w:val="20"/>
                <w:lang w:val="en-US"/>
              </w:rPr>
              <w:t>Information</w:t>
            </w:r>
            <w:r>
              <w:rPr>
                <w:rFonts w:ascii="Times New Roman" w:hAnsi="Times New Roman" w:cs="Arial"/>
                <w:b/>
                <w:sz w:val="20"/>
                <w:lang w:val="en-US"/>
              </w:rPr>
              <w:t xml:space="preserve"> required for declaration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 (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>'</w:t>
            </w:r>
            <w:r>
              <w:rPr>
                <w:rFonts w:ascii="Times New Roman" w:hAnsi="Times New Roman" w:cs="Arial"/>
                <w:sz w:val="20"/>
                <w:lang w:val="en-US"/>
              </w:rPr>
              <w:t>■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 xml:space="preserve">': 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 required; 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>'</w:t>
            </w:r>
            <w:r>
              <w:rPr>
                <w:rFonts w:ascii="Times New Roman" w:hAnsi="Times New Roman" w:cs="Arial"/>
                <w:sz w:val="20"/>
                <w:lang w:val="en-US"/>
              </w:rPr>
              <w:t>□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 xml:space="preserve">': </w:t>
            </w:r>
            <w:r>
              <w:rPr>
                <w:rFonts w:ascii="Times New Roman" w:hAnsi="Times New Roman" w:cs="Arial"/>
                <w:sz w:val="20"/>
                <w:lang w:val="en-US"/>
              </w:rPr>
              <w:t>dispensable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 xml:space="preserve">, </w:t>
            </w:r>
            <w:r>
              <w:rPr>
                <w:rFonts w:ascii="Times New Roman" w:hAnsi="Times New Roman" w:cs="Arial"/>
                <w:sz w:val="20"/>
                <w:lang w:val="en-US"/>
              </w:rPr>
              <w:t>tick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 xml:space="preserve"> i</w:t>
            </w:r>
            <w:r>
              <w:rPr>
                <w:rFonts w:ascii="Times New Roman" w:hAnsi="Times New Roman" w:cs="Arial"/>
                <w:sz w:val="20"/>
                <w:lang w:val="en-US"/>
              </w:rPr>
              <w:t>f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available. Otherwise, 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>tests are required</w:t>
            </w:r>
            <w:r>
              <w:rPr>
                <w:rFonts w:ascii="Times New Roman" w:hAnsi="Times New Roman" w:cs="Arial"/>
                <w:sz w:val="20"/>
                <w:lang w:val="en-US"/>
              </w:rPr>
              <w:t>.)</w:t>
            </w:r>
          </w:p>
        </w:tc>
      </w:tr>
      <w:tr w:rsidR="00B84D8E" w:rsidTr="00987207">
        <w:trPr>
          <w:trHeight w:val="567"/>
          <w:jc w:val="center"/>
        </w:trPr>
        <w:tc>
          <w:tcPr>
            <w:tcW w:w="101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84D8E" w:rsidRDefault="00B84D8E" w:rsidP="00B218FA">
            <w:pPr>
              <w:pStyle w:val="TableParagraph"/>
              <w:spacing w:before="147"/>
              <w:ind w:left="116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 w:cs="Arial"/>
                <w:b/>
                <w:sz w:val="20"/>
              </w:rPr>
              <w:t>3.1 Application form</w:t>
            </w:r>
          </w:p>
        </w:tc>
      </w:tr>
      <w:tr w:rsidR="00B84D8E" w:rsidRPr="00597ECB" w:rsidTr="00987207">
        <w:trPr>
          <w:trHeight w:val="567"/>
          <w:jc w:val="center"/>
        </w:trPr>
        <w:tc>
          <w:tcPr>
            <w:tcW w:w="101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84D8E" w:rsidRDefault="00B84D8E" w:rsidP="00B84D8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hanging="354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Application form (please  register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on the official website of Supervision Center of Health and Family Planning Commission, fill in and print 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>out the application form</w:t>
            </w:r>
            <w:r>
              <w:rPr>
                <w:rFonts w:ascii="Times New Roman" w:hAnsi="Times New Roman" w:cs="Arial"/>
                <w:sz w:val="20"/>
                <w:lang w:val="en-US"/>
              </w:rPr>
              <w:t>)</w:t>
            </w:r>
          </w:p>
        </w:tc>
      </w:tr>
      <w:tr w:rsidR="00B84D8E" w:rsidRPr="00597ECB" w:rsidTr="00987207">
        <w:trPr>
          <w:trHeight w:val="567"/>
          <w:jc w:val="center"/>
        </w:trPr>
        <w:tc>
          <w:tcPr>
            <w:tcW w:w="101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84D8E" w:rsidRDefault="00B84D8E" w:rsidP="00B218FA">
            <w:pPr>
              <w:pStyle w:val="TableParagraph"/>
              <w:spacing w:before="148"/>
              <w:ind w:left="106"/>
              <w:rPr>
                <w:rFonts w:ascii="Times New Roman" w:hAnsi="Times New Roman"/>
                <w:b/>
                <w:sz w:val="21"/>
                <w:lang w:val="en-US"/>
              </w:rPr>
            </w:pPr>
            <w:r>
              <w:rPr>
                <w:rFonts w:ascii="Times New Roman" w:hAnsi="Times New Roman" w:cs="Arial"/>
                <w:b/>
                <w:sz w:val="20"/>
                <w:lang w:val="en-US"/>
              </w:rPr>
              <w:t>3.2 Physicochemical property (see attached table 1)</w:t>
            </w:r>
          </w:p>
        </w:tc>
      </w:tr>
      <w:tr w:rsidR="00B84D8E" w:rsidRPr="00597ECB" w:rsidTr="00987207">
        <w:trPr>
          <w:trHeight w:val="567"/>
          <w:jc w:val="center"/>
        </w:trPr>
        <w:tc>
          <w:tcPr>
            <w:tcW w:w="101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84D8E" w:rsidRDefault="00B84D8E" w:rsidP="00B84D8E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napToGrid w:val="0"/>
              <w:spacing w:line="312" w:lineRule="auto"/>
              <w:ind w:left="337" w:hanging="232"/>
              <w:jc w:val="both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If the materials to be declared are monomers, please fill in the contents provided in table 1;</w:t>
            </w:r>
          </w:p>
          <w:p w:rsidR="00B84D8E" w:rsidRDefault="00B84D8E" w:rsidP="00B84D8E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napToGrid w:val="0"/>
              <w:spacing w:line="312" w:lineRule="auto"/>
              <w:ind w:left="307" w:right="98"/>
              <w:jc w:val="both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 xml:space="preserve">If the declared substance is a polymer, in addition to the attached table 1, the products of monomers and initiators </w:t>
            </w:r>
            <w:proofErr w:type="gramStart"/>
            <w:r>
              <w:rPr>
                <w:rFonts w:ascii="Times New Roman" w:hAnsi="Times New Roman" w:cs="Arial"/>
                <w:sz w:val="20"/>
                <w:lang w:val="en-US"/>
              </w:rPr>
              <w:t>shall also be provided</w:t>
            </w:r>
            <w:proofErr w:type="gramEnd"/>
            <w:r>
              <w:rPr>
                <w:rFonts w:ascii="Times New Roman" w:hAnsi="Times New Roman" w:cs="Arial"/>
                <w:sz w:val="20"/>
                <w:lang w:val="en-US"/>
              </w:rPr>
              <w:t xml:space="preserve"> with the corresponding physical and chemical characteristics.</w:t>
            </w:r>
          </w:p>
          <w:p w:rsidR="00B84D8E" w:rsidRDefault="00B84D8E" w:rsidP="00B218FA">
            <w:pPr>
              <w:pStyle w:val="TableParagraph"/>
              <w:tabs>
                <w:tab w:val="left" w:pos="338"/>
              </w:tabs>
              <w:snapToGrid w:val="0"/>
              <w:spacing w:line="312" w:lineRule="auto"/>
              <w:ind w:left="307" w:right="98"/>
              <w:jc w:val="both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 xml:space="preserve">(can be provided as an attachment in case 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>information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 is in quantity)</w:t>
            </w:r>
          </w:p>
        </w:tc>
      </w:tr>
      <w:tr w:rsidR="00B84D8E" w:rsidRPr="00597ECB" w:rsidTr="00987207">
        <w:trPr>
          <w:trHeight w:val="567"/>
          <w:jc w:val="center"/>
        </w:trPr>
        <w:tc>
          <w:tcPr>
            <w:tcW w:w="101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84D8E" w:rsidRDefault="00B84D8E" w:rsidP="00B218FA">
            <w:pPr>
              <w:pStyle w:val="TableParagraph"/>
              <w:spacing w:before="149"/>
              <w:ind w:left="106"/>
              <w:rPr>
                <w:rFonts w:ascii="Times New Roman" w:hAnsi="Times New Roman"/>
                <w:b/>
                <w:sz w:val="21"/>
                <w:lang w:val="en-US"/>
              </w:rPr>
            </w:pPr>
            <w:r>
              <w:rPr>
                <w:rFonts w:ascii="Times New Roman" w:hAnsi="Times New Roman" w:cs="Arial"/>
                <w:b/>
                <w:sz w:val="20"/>
                <w:lang w:val="en-US"/>
              </w:rPr>
              <w:t>3.3 Technical necessity, purpose and use conditions (see attached table 2,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 can be provided as an attachment in case 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>information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 is in quantity</w:t>
            </w:r>
            <w:r>
              <w:rPr>
                <w:rFonts w:ascii="Times New Roman" w:hAnsi="Times New Roman" w:cs="Arial"/>
                <w:b/>
                <w:sz w:val="20"/>
                <w:lang w:val="en-US"/>
              </w:rPr>
              <w:t>)</w:t>
            </w:r>
          </w:p>
        </w:tc>
      </w:tr>
      <w:tr w:rsidR="00B84D8E" w:rsidRPr="00597ECB" w:rsidTr="00987207">
        <w:trPr>
          <w:trHeight w:val="567"/>
          <w:jc w:val="center"/>
        </w:trPr>
        <w:tc>
          <w:tcPr>
            <w:tcW w:w="101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84D8E" w:rsidRDefault="00B84D8E" w:rsidP="00B218FA">
            <w:pPr>
              <w:pStyle w:val="TableParagraph"/>
              <w:spacing w:before="148"/>
              <w:ind w:left="106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b/>
                <w:sz w:val="20"/>
                <w:lang w:val="en-US"/>
              </w:rPr>
              <w:t xml:space="preserve">3.4 Production process </w:t>
            </w:r>
            <w:r>
              <w:rPr>
                <w:rFonts w:ascii="Times New Roman" w:hAnsi="Times New Roman" w:cs="Arial"/>
                <w:sz w:val="20"/>
                <w:lang w:val="en-US"/>
              </w:rPr>
              <w:t>(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 xml:space="preserve">can 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 be provided 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>as an attachment</w:t>
            </w:r>
            <w:r>
              <w:rPr>
                <w:rFonts w:ascii="Times New Roman" w:hAnsi="Times New Roman" w:cs="Arial"/>
                <w:sz w:val="20"/>
                <w:lang w:val="en-US"/>
              </w:rPr>
              <w:t>)</w:t>
            </w:r>
          </w:p>
        </w:tc>
      </w:tr>
      <w:tr w:rsidR="00B84D8E" w:rsidRPr="00597ECB" w:rsidTr="00987207">
        <w:trPr>
          <w:trHeight w:val="567"/>
          <w:jc w:val="center"/>
        </w:trPr>
        <w:tc>
          <w:tcPr>
            <w:tcW w:w="10174" w:type="dxa"/>
            <w:gridSpan w:val="4"/>
            <w:tcBorders>
              <w:top w:val="single" w:sz="4" w:space="0" w:color="000000"/>
            </w:tcBorders>
          </w:tcPr>
          <w:p w:rsidR="00B84D8E" w:rsidRDefault="00B84D8E" w:rsidP="00B84D8E">
            <w:pPr>
              <w:pStyle w:val="TableParagraph"/>
              <w:numPr>
                <w:ilvl w:val="0"/>
                <w:numId w:val="9"/>
              </w:numPr>
              <w:tabs>
                <w:tab w:val="left" w:pos="462"/>
              </w:tabs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 xml:space="preserve">The data in this section shall </w:t>
            </w:r>
            <w:proofErr w:type="gramStart"/>
            <w:r>
              <w:rPr>
                <w:rFonts w:ascii="Times New Roman" w:hAnsi="Times New Roman" w:cs="Arial"/>
                <w:sz w:val="20"/>
                <w:lang w:val="en-US"/>
              </w:rPr>
              <w:t>include:</w:t>
            </w:r>
            <w:proofErr w:type="gramEnd"/>
            <w:r>
              <w:rPr>
                <w:rFonts w:ascii="Times New Roman" w:hAnsi="Times New Roman" w:cs="Arial"/>
                <w:sz w:val="20"/>
                <w:lang w:val="en-US"/>
              </w:rPr>
              <w:t xml:space="preserve"> raw and auxiliary materials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>,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 process flow chart and explanatory note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>s and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 technical parameters at each link.</w:t>
            </w:r>
          </w:p>
        </w:tc>
      </w:tr>
    </w:tbl>
    <w:p w:rsidR="00987207" w:rsidRDefault="00987207" w:rsidP="00446320">
      <w:pPr>
        <w:spacing w:line="100" w:lineRule="exact"/>
      </w:pPr>
    </w:p>
    <w:p w:rsidR="00987207" w:rsidRDefault="00987207" w:rsidP="00987207">
      <w:pPr>
        <w:widowControl/>
        <w:jc w:val="left"/>
      </w:pPr>
    </w:p>
    <w:p w:rsidR="00987207" w:rsidRDefault="00987207" w:rsidP="00987207">
      <w:pPr>
        <w:widowControl/>
        <w:jc w:val="left"/>
        <w:rPr>
          <w:rFonts w:hint="eastAsia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544"/>
        <w:gridCol w:w="2544"/>
        <w:gridCol w:w="2544"/>
      </w:tblGrid>
      <w:tr w:rsidR="002D1D37" w:rsidRPr="00597ECB" w:rsidTr="00987207">
        <w:trPr>
          <w:trHeight w:val="567"/>
          <w:jc w:val="center"/>
        </w:trPr>
        <w:tc>
          <w:tcPr>
            <w:tcW w:w="10174" w:type="dxa"/>
            <w:gridSpan w:val="4"/>
            <w:tcBorders>
              <w:bottom w:val="single" w:sz="8" w:space="0" w:color="000000"/>
            </w:tcBorders>
          </w:tcPr>
          <w:p w:rsidR="002D1D37" w:rsidRDefault="002D1D37" w:rsidP="00B218FA">
            <w:pPr>
              <w:pStyle w:val="TableParagraph"/>
              <w:spacing w:before="149"/>
              <w:ind w:left="106"/>
              <w:rPr>
                <w:rFonts w:ascii="Times New Roman" w:hAnsi="Times New Roman"/>
                <w:b/>
                <w:sz w:val="21"/>
                <w:lang w:val="en-US"/>
              </w:rPr>
            </w:pPr>
            <w:r>
              <w:rPr>
                <w:rFonts w:ascii="Times New Roman" w:hAnsi="Times New Roman" w:cs="Arial"/>
                <w:b/>
                <w:sz w:val="20"/>
                <w:lang w:val="en-US"/>
              </w:rPr>
              <w:lastRenderedPageBreak/>
              <w:t>3.5 Quality specification requirements, test methods and test report</w:t>
            </w:r>
          </w:p>
        </w:tc>
      </w:tr>
      <w:tr w:rsidR="002D1D37" w:rsidTr="00987207">
        <w:trPr>
          <w:trHeight w:val="567"/>
          <w:jc w:val="center"/>
        </w:trPr>
        <w:tc>
          <w:tcPr>
            <w:tcW w:w="254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1D37" w:rsidRDefault="002D1D37" w:rsidP="00B218FA">
            <w:pPr>
              <w:pStyle w:val="TableParagraph"/>
              <w:spacing w:before="10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Name of component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1D37" w:rsidRDefault="002D1D37" w:rsidP="00B218FA">
            <w:pPr>
              <w:pStyle w:val="TableParagraph"/>
              <w:spacing w:before="10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Content (%)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1D37" w:rsidRDefault="002D1D37" w:rsidP="00B218FA">
            <w:pPr>
              <w:pStyle w:val="TableParagraph"/>
              <w:spacing w:before="10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Molecular formula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1D37" w:rsidRDefault="002D1D37" w:rsidP="00B218FA">
            <w:pPr>
              <w:pStyle w:val="TableParagraph"/>
              <w:spacing w:before="10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CAS No.</w:t>
            </w:r>
          </w:p>
        </w:tc>
      </w:tr>
      <w:tr w:rsidR="002D1D37" w:rsidTr="00987207">
        <w:trPr>
          <w:trHeight w:val="567"/>
          <w:jc w:val="center"/>
        </w:trPr>
        <w:tc>
          <w:tcPr>
            <w:tcW w:w="254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1D37" w:rsidRDefault="002D1D37" w:rsidP="00B218FA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1D37" w:rsidRDefault="002D1D37" w:rsidP="00B218FA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1D37" w:rsidRDefault="002D1D37" w:rsidP="00B218FA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1D37" w:rsidRDefault="002D1D37" w:rsidP="00B218FA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D1D37" w:rsidTr="00987207">
        <w:trPr>
          <w:trHeight w:val="567"/>
          <w:jc w:val="center"/>
        </w:trPr>
        <w:tc>
          <w:tcPr>
            <w:tcW w:w="254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1D37" w:rsidRDefault="002D1D37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1D37" w:rsidRDefault="002D1D37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1D37" w:rsidRDefault="002D1D37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1D37" w:rsidRDefault="002D1D37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D1D37" w:rsidTr="00987207">
        <w:trPr>
          <w:trHeight w:val="567"/>
          <w:jc w:val="center"/>
        </w:trPr>
        <w:tc>
          <w:tcPr>
            <w:tcW w:w="254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1D37" w:rsidRDefault="002D1D37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1D37" w:rsidRDefault="002D1D37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1D37" w:rsidRDefault="002D1D37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1D37" w:rsidRDefault="002D1D37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D1D37" w:rsidTr="00987207">
        <w:trPr>
          <w:trHeight w:val="567"/>
          <w:jc w:val="center"/>
        </w:trPr>
        <w:tc>
          <w:tcPr>
            <w:tcW w:w="254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1D37" w:rsidRDefault="002D1D37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1D37" w:rsidRDefault="002D1D37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1D37" w:rsidRDefault="002D1D37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1D37" w:rsidRDefault="002D1D37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D1D37" w:rsidTr="00987207">
        <w:trPr>
          <w:trHeight w:val="567"/>
          <w:jc w:val="center"/>
        </w:trPr>
        <w:tc>
          <w:tcPr>
            <w:tcW w:w="10174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D1D37" w:rsidRDefault="002D1D37" w:rsidP="00B218FA">
            <w:pPr>
              <w:pStyle w:val="TableParagraph"/>
              <w:snapToGrid w:val="0"/>
              <w:spacing w:line="312" w:lineRule="auto"/>
              <w:ind w:left="108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 xml:space="preserve">□ The quality specification requirements include the purity, impurity constituent, content </w:t>
            </w:r>
            <w:proofErr w:type="gramStart"/>
            <w:r>
              <w:rPr>
                <w:rFonts w:ascii="Times New Roman" w:hAnsi="Times New Roman" w:cs="Arial"/>
                <w:sz w:val="20"/>
                <w:lang w:val="en-US"/>
              </w:rPr>
              <w:t>and etc</w:t>
            </w:r>
            <w:proofErr w:type="gramEnd"/>
            <w:r>
              <w:rPr>
                <w:rFonts w:ascii="Times New Roman" w:hAnsi="Times New Roman" w:cs="Arial"/>
                <w:sz w:val="20"/>
                <w:lang w:val="en-US"/>
              </w:rPr>
              <w:t xml:space="preserve">., and the relevant test method and test report. (The specific contents </w:t>
            </w:r>
            <w:proofErr w:type="gramStart"/>
            <w:r>
              <w:rPr>
                <w:rFonts w:ascii="Times New Roman" w:hAnsi="Times New Roman" w:cs="Arial"/>
                <w:sz w:val="20"/>
                <w:lang w:val="en-US"/>
              </w:rPr>
              <w:t>may be provided</w:t>
            </w:r>
            <w:proofErr w:type="gramEnd"/>
            <w:r>
              <w:rPr>
                <w:rFonts w:ascii="Times New Roman" w:hAnsi="Times New Roman" w:cs="Arial"/>
                <w:sz w:val="20"/>
                <w:lang w:val="en-US"/>
              </w:rPr>
              <w:t xml:space="preserve"> as an attachment.)</w:t>
            </w:r>
          </w:p>
        </w:tc>
      </w:tr>
      <w:tr w:rsidR="002D1D37" w:rsidRPr="00597ECB" w:rsidTr="00987207">
        <w:trPr>
          <w:trHeight w:val="567"/>
          <w:jc w:val="center"/>
        </w:trPr>
        <w:tc>
          <w:tcPr>
            <w:tcW w:w="10174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D1D37" w:rsidRDefault="002D1D37" w:rsidP="00B218FA">
            <w:pPr>
              <w:pStyle w:val="TableParagraph"/>
              <w:spacing w:before="157"/>
              <w:ind w:left="106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b/>
                <w:sz w:val="20"/>
                <w:lang w:val="en-US"/>
              </w:rPr>
              <w:t>3.6 Migration and/ or residue amount, estimated dietary exposure amount and the assessment method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 (the specific contents may be provided as an attachment)</w:t>
            </w:r>
          </w:p>
        </w:tc>
      </w:tr>
      <w:tr w:rsidR="002D1D37" w:rsidRPr="00597ECB" w:rsidTr="00987207">
        <w:trPr>
          <w:trHeight w:val="680"/>
          <w:jc w:val="center"/>
        </w:trPr>
        <w:tc>
          <w:tcPr>
            <w:tcW w:w="10174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D1D37" w:rsidRDefault="002D1D37" w:rsidP="00987207">
            <w:pPr>
              <w:pStyle w:val="TableParagraph"/>
              <w:numPr>
                <w:ilvl w:val="0"/>
                <w:numId w:val="10"/>
              </w:numPr>
              <w:tabs>
                <w:tab w:val="left" w:pos="462"/>
              </w:tabs>
              <w:spacing w:beforeLines="10" w:before="31" w:afterLines="10" w:after="31" w:line="160" w:lineRule="atLeast"/>
              <w:ind w:left="108" w:right="125" w:firstLine="0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 xml:space="preserve">As per the intended application and use conditions, please provide the food or food simulant migration test data 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 xml:space="preserve">  </w:t>
            </w:r>
          </w:p>
          <w:p w:rsidR="002D1D37" w:rsidRDefault="002D1D37" w:rsidP="00987207">
            <w:pPr>
              <w:pStyle w:val="TableParagraph"/>
              <w:tabs>
                <w:tab w:val="left" w:pos="462"/>
              </w:tabs>
              <w:spacing w:beforeLines="10" w:before="31" w:afterLines="10" w:after="31" w:line="160" w:lineRule="atLeast"/>
              <w:ind w:left="108" w:right="125" w:firstLineChars="200" w:firstLine="400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information, migration test method or test report;</w:t>
            </w:r>
          </w:p>
          <w:p w:rsidR="002D1D37" w:rsidRDefault="002D1D37" w:rsidP="00987207">
            <w:pPr>
              <w:pStyle w:val="TableParagraph"/>
              <w:numPr>
                <w:ilvl w:val="0"/>
                <w:numId w:val="10"/>
              </w:numPr>
              <w:tabs>
                <w:tab w:val="left" w:pos="462"/>
              </w:tabs>
              <w:spacing w:beforeLines="10" w:before="31" w:afterLines="10" w:after="31" w:line="160" w:lineRule="atLeast"/>
              <w:ind w:left="46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Please provide the converted or unconverted component residue amount data, residue test method information or test report in the food container and packaging materials</w:t>
            </w:r>
          </w:p>
          <w:p w:rsidR="002D1D37" w:rsidRDefault="002D1D37" w:rsidP="00987207">
            <w:pPr>
              <w:pStyle w:val="TableParagraph"/>
              <w:numPr>
                <w:ilvl w:val="0"/>
                <w:numId w:val="10"/>
              </w:numPr>
              <w:tabs>
                <w:tab w:val="left" w:pos="462"/>
              </w:tabs>
              <w:spacing w:beforeLines="10" w:before="31" w:afterLines="10" w:after="31" w:line="160" w:lineRule="atLeast"/>
              <w:ind w:left="46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Please provide the information regarding the estimated assessment of dietary exposure in the mass and its assessment method.</w:t>
            </w:r>
          </w:p>
        </w:tc>
      </w:tr>
      <w:tr w:rsidR="002D1D37" w:rsidRPr="00597ECB" w:rsidTr="00987207">
        <w:trPr>
          <w:trHeight w:val="680"/>
          <w:jc w:val="center"/>
        </w:trPr>
        <w:tc>
          <w:tcPr>
            <w:tcW w:w="1017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2D1D37" w:rsidRDefault="002D1D37" w:rsidP="00B218FA">
            <w:pPr>
              <w:pStyle w:val="TableParagraph"/>
              <w:spacing w:before="147"/>
              <w:ind w:left="106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b/>
                <w:sz w:val="20"/>
                <w:lang w:val="en-US"/>
              </w:rPr>
              <w:t xml:space="preserve">3.7 Toxicological safety assessment data </w:t>
            </w:r>
            <w:r>
              <w:rPr>
                <w:rFonts w:ascii="Times New Roman" w:hAnsi="Times New Roman" w:cs="Arial"/>
                <w:sz w:val="20"/>
                <w:lang w:val="en-US"/>
              </w:rPr>
              <w:t>(the specific contents may be provided as an attachment)</w:t>
            </w:r>
          </w:p>
        </w:tc>
      </w:tr>
      <w:tr w:rsidR="002D1D37" w:rsidRPr="00597ECB" w:rsidTr="00987207">
        <w:trPr>
          <w:trHeight w:val="680"/>
          <w:jc w:val="center"/>
        </w:trPr>
        <w:tc>
          <w:tcPr>
            <w:tcW w:w="1017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2D1D37" w:rsidRDefault="002D1D37" w:rsidP="00987207">
            <w:pPr>
              <w:pStyle w:val="TableParagraph"/>
              <w:numPr>
                <w:ilvl w:val="0"/>
                <w:numId w:val="11"/>
              </w:numPr>
              <w:tabs>
                <w:tab w:val="left" w:pos="462"/>
              </w:tabs>
              <w:spacing w:beforeLines="10" w:before="31" w:afterLines="10" w:after="31" w:line="240" w:lineRule="atLeast"/>
              <w:ind w:left="46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Structure-activity relationship analysis data;</w:t>
            </w:r>
          </w:p>
          <w:p w:rsidR="002D1D37" w:rsidRDefault="002D1D37" w:rsidP="00987207">
            <w:pPr>
              <w:pStyle w:val="TableParagraph"/>
              <w:numPr>
                <w:ilvl w:val="0"/>
                <w:numId w:val="11"/>
              </w:numPr>
              <w:tabs>
                <w:tab w:val="left" w:pos="462"/>
              </w:tabs>
              <w:spacing w:beforeLines="10" w:before="31" w:afterLines="10" w:after="31" w:line="240" w:lineRule="atLeast"/>
              <w:ind w:left="46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Acute oral toxicity test data;</w:t>
            </w:r>
          </w:p>
          <w:p w:rsidR="002D1D37" w:rsidRDefault="002D1D37" w:rsidP="00987207">
            <w:pPr>
              <w:pStyle w:val="TableParagraph"/>
              <w:numPr>
                <w:ilvl w:val="0"/>
                <w:numId w:val="11"/>
              </w:numPr>
              <w:tabs>
                <w:tab w:val="left" w:pos="462"/>
              </w:tabs>
              <w:spacing w:beforeLines="10" w:before="31" w:afterLines="10" w:after="31" w:line="240" w:lineRule="atLeast"/>
              <w:ind w:left="46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 xml:space="preserve">Test data of </w:t>
            </w:r>
            <w:proofErr w:type="spellStart"/>
            <w:r>
              <w:rPr>
                <w:rFonts w:ascii="Times New Roman" w:hAnsi="Times New Roman" w:cs="Arial"/>
                <w:sz w:val="20"/>
                <w:lang w:val="en-US"/>
              </w:rPr>
              <w:t>subchronic</w:t>
            </w:r>
            <w:proofErr w:type="spellEnd"/>
            <w:r>
              <w:rPr>
                <w:rFonts w:ascii="Times New Roman" w:hAnsi="Times New Roman" w:cs="Arial"/>
                <w:sz w:val="20"/>
                <w:lang w:val="en-US"/>
              </w:rPr>
              <w:t xml:space="preserve"> 90-day oral toxicity in rats;</w:t>
            </w:r>
          </w:p>
          <w:p w:rsidR="002D1D37" w:rsidRDefault="002D1D37" w:rsidP="00987207">
            <w:pPr>
              <w:pStyle w:val="TableParagraph"/>
              <w:numPr>
                <w:ilvl w:val="0"/>
                <w:numId w:val="11"/>
              </w:numPr>
              <w:tabs>
                <w:tab w:val="left" w:pos="462"/>
              </w:tabs>
              <w:spacing w:beforeLines="10" w:before="31" w:afterLines="10" w:after="31" w:line="240" w:lineRule="atLeast"/>
              <w:ind w:left="46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Chronic oral toxicity and carcinogenic test data;</w:t>
            </w:r>
          </w:p>
          <w:p w:rsidR="002D1D37" w:rsidRDefault="002D1D37" w:rsidP="00987207">
            <w:pPr>
              <w:pStyle w:val="TableParagraph"/>
              <w:numPr>
                <w:ilvl w:val="0"/>
                <w:numId w:val="11"/>
              </w:numPr>
              <w:tabs>
                <w:tab w:val="left" w:pos="462"/>
              </w:tabs>
              <w:spacing w:beforeLines="10" w:before="31" w:afterLines="10" w:after="31" w:line="240" w:lineRule="atLeast"/>
              <w:ind w:right="-15" w:firstLine="0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Three mutagenicity tests data (Ames test, Bone marrow cell micronucleus test and In-vitro mammalian cells chromosome aberration test or In-vitro mammalian cell gene mutation test);</w:t>
            </w:r>
          </w:p>
          <w:p w:rsidR="002D1D37" w:rsidRDefault="002D1D37" w:rsidP="00987207">
            <w:pPr>
              <w:pStyle w:val="TableParagraph"/>
              <w:numPr>
                <w:ilvl w:val="0"/>
                <w:numId w:val="11"/>
              </w:numPr>
              <w:tabs>
                <w:tab w:val="left" w:pos="462"/>
              </w:tabs>
              <w:spacing w:beforeLines="10" w:before="31" w:afterLines="10" w:after="31" w:line="240" w:lineRule="atLeast"/>
              <w:ind w:left="46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Reproductive and developmental toxicity test data (two-generation reproduction and teratogenicity test);</w:t>
            </w:r>
          </w:p>
          <w:p w:rsidR="002D1D37" w:rsidRDefault="002D1D37" w:rsidP="00987207">
            <w:pPr>
              <w:pStyle w:val="TableParagraph"/>
              <w:numPr>
                <w:ilvl w:val="0"/>
                <w:numId w:val="11"/>
              </w:numPr>
              <w:tabs>
                <w:tab w:val="left" w:pos="462"/>
              </w:tabs>
              <w:spacing w:beforeLines="10" w:before="31" w:afterLines="10" w:after="31" w:line="240" w:lineRule="atLeast"/>
              <w:ind w:left="46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Other safety research literature analysis information;</w:t>
            </w:r>
          </w:p>
          <w:p w:rsidR="002D1D37" w:rsidRDefault="002D1D37" w:rsidP="00987207">
            <w:pPr>
              <w:pStyle w:val="TableParagraph"/>
              <w:spacing w:beforeLines="10" w:before="31" w:afterLines="10" w:after="31" w:line="240" w:lineRule="atLeast"/>
              <w:ind w:left="106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 xml:space="preserve">Note: If the material to </w:t>
            </w:r>
            <w:proofErr w:type="gramStart"/>
            <w:r>
              <w:rPr>
                <w:rFonts w:ascii="Times New Roman" w:hAnsi="Times New Roman" w:cs="Arial"/>
                <w:sz w:val="20"/>
                <w:lang w:val="en-US"/>
              </w:rPr>
              <w:t>be declared</w:t>
            </w:r>
            <w:proofErr w:type="gramEnd"/>
            <w:r>
              <w:rPr>
                <w:rFonts w:ascii="Times New Roman" w:hAnsi="Times New Roman" w:cs="Arial"/>
                <w:sz w:val="20"/>
                <w:lang w:val="en-US"/>
              </w:rPr>
              <w:t xml:space="preserve"> is a polymer with the average molecular weight exceeding 1000 Da, please provide the toxicological safety assessment data of each monomer.</w:t>
            </w:r>
          </w:p>
        </w:tc>
      </w:tr>
      <w:tr w:rsidR="002D1D37" w:rsidRPr="00597ECB" w:rsidTr="00987207">
        <w:trPr>
          <w:trHeight w:val="680"/>
          <w:jc w:val="center"/>
        </w:trPr>
        <w:tc>
          <w:tcPr>
            <w:tcW w:w="1017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2D1D37" w:rsidRDefault="002D1D37" w:rsidP="00B218FA">
            <w:pPr>
              <w:pStyle w:val="TableParagraph"/>
              <w:spacing w:before="146"/>
              <w:ind w:left="106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b/>
                <w:sz w:val="20"/>
                <w:lang w:val="en-US"/>
              </w:rPr>
              <w:t xml:space="preserve">3.8 Domestic and overseas use permission information or supporting document </w:t>
            </w:r>
            <w:r>
              <w:rPr>
                <w:rFonts w:ascii="Times New Roman" w:hAnsi="Times New Roman" w:cs="Arial"/>
                <w:sz w:val="20"/>
                <w:lang w:val="en-US"/>
              </w:rPr>
              <w:t>(the specific contents may be provided as an attachment)</w:t>
            </w:r>
          </w:p>
        </w:tc>
      </w:tr>
      <w:tr w:rsidR="002D1D37" w:rsidRPr="00597ECB" w:rsidTr="00987207">
        <w:trPr>
          <w:trHeight w:val="680"/>
          <w:jc w:val="center"/>
        </w:trPr>
        <w:tc>
          <w:tcPr>
            <w:tcW w:w="10174" w:type="dxa"/>
            <w:gridSpan w:val="4"/>
            <w:tcBorders>
              <w:top w:val="single" w:sz="8" w:space="0" w:color="000000"/>
            </w:tcBorders>
          </w:tcPr>
          <w:p w:rsidR="002D1D37" w:rsidRDefault="002D1D37" w:rsidP="00987207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beforeLines="10" w:before="31" w:afterLines="10" w:after="31" w:line="200" w:lineRule="atLeast"/>
              <w:ind w:left="0" w:firstLine="0"/>
              <w:jc w:val="both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 xml:space="preserve">Please provide the supporting documents of use permission provided by the national governmental organization, trade association or international organization. </w:t>
            </w:r>
          </w:p>
          <w:p w:rsidR="002D1D37" w:rsidRDefault="002D1D37" w:rsidP="00987207">
            <w:pPr>
              <w:pStyle w:val="TableParagraph"/>
              <w:tabs>
                <w:tab w:val="left" w:pos="462"/>
              </w:tabs>
              <w:spacing w:beforeLines="10" w:before="31" w:afterLines="10" w:after="31" w:line="200" w:lineRule="atLeast"/>
              <w:jc w:val="both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The following countries may be ticked:  □European Union  □United States  □Germany  □Switzerland  □Holland  □Japan □Canada</w:t>
            </w:r>
            <w:r>
              <w:rPr>
                <w:rFonts w:ascii="Times New Roman" w:hAnsi="Times New Roman"/>
                <w:sz w:val="21"/>
                <w:lang w:val="en-US"/>
              </w:rPr>
              <w:t xml:space="preserve">  </w:t>
            </w:r>
            <w:r>
              <w:rPr>
                <w:rFonts w:ascii="Times New Roman" w:hAnsi="Times New Roman" w:cs="Arial"/>
                <w:sz w:val="20"/>
                <w:lang w:val="en-US"/>
              </w:rPr>
              <w:t>□Others</w:t>
            </w:r>
            <w:r>
              <w:rPr>
                <w:rFonts w:ascii="Times New Roman" w:hAnsi="Times New Roman" w:cs="Arial"/>
                <w:sz w:val="20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u w:val="single"/>
                <w:lang w:val="en-US"/>
              </w:rPr>
              <w:tab/>
            </w:r>
            <w:r>
              <w:rPr>
                <w:rFonts w:ascii="Times New Roman" w:hAnsi="Times New Roman" w:cs="Arial"/>
                <w:sz w:val="20"/>
                <w:lang w:val="en-US"/>
              </w:rPr>
              <w:t>;</w:t>
            </w:r>
          </w:p>
        </w:tc>
      </w:tr>
    </w:tbl>
    <w:p w:rsidR="006B18DC" w:rsidRDefault="006B18DC" w:rsidP="00446320">
      <w:pPr>
        <w:spacing w:line="100" w:lineRule="exact"/>
      </w:pPr>
    </w:p>
    <w:p w:rsidR="001F1DB2" w:rsidRDefault="001F1DB2" w:rsidP="00446320">
      <w:pPr>
        <w:pStyle w:val="ab"/>
        <w:spacing w:beforeLines="600" w:before="1872" w:afterLines="50" w:after="15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Attached </w:t>
      </w:r>
      <w:r>
        <w:rPr>
          <w:rFonts w:ascii="Times New Roman" w:hAnsi="Times New Roman" w:hint="eastAsia"/>
          <w:b/>
          <w:sz w:val="24"/>
        </w:rPr>
        <w:t>T</w:t>
      </w:r>
      <w:r>
        <w:rPr>
          <w:rFonts w:ascii="Times New Roman" w:hAnsi="Times New Roman"/>
          <w:b/>
          <w:sz w:val="24"/>
        </w:rPr>
        <w:t>able 1</w:t>
      </w:r>
      <w:r w:rsidR="00446320">
        <w:rPr>
          <w:rFonts w:ascii="Times New Roman" w:hAnsi="Times New Roman" w:hint="eastAsia"/>
          <w:b/>
          <w:sz w:val="24"/>
        </w:rPr>
        <w:t>：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3225"/>
        <w:gridCol w:w="5410"/>
      </w:tblGrid>
      <w:tr w:rsidR="001F1DB2" w:rsidTr="00446320">
        <w:trPr>
          <w:trHeight w:val="454"/>
          <w:jc w:val="center"/>
        </w:trPr>
        <w:tc>
          <w:tcPr>
            <w:tcW w:w="9841" w:type="dxa"/>
            <w:gridSpan w:val="3"/>
            <w:tcBorders>
              <w:bottom w:val="single" w:sz="4" w:space="0" w:color="000000"/>
            </w:tcBorders>
          </w:tcPr>
          <w:p w:rsidR="001F1DB2" w:rsidRDefault="001F1DB2" w:rsidP="00B218FA">
            <w:pPr>
              <w:pStyle w:val="TableParagraph"/>
              <w:spacing w:before="1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Arial"/>
                <w:b/>
              </w:rPr>
              <w:t xml:space="preserve">Physicochemical </w:t>
            </w:r>
            <w:r>
              <w:rPr>
                <w:rFonts w:ascii="Times New Roman" w:hAnsi="Times New Roman" w:cs="Arial" w:hint="eastAsia"/>
                <w:b/>
              </w:rPr>
              <w:t>P</w:t>
            </w:r>
            <w:r>
              <w:rPr>
                <w:rFonts w:ascii="Times New Roman" w:hAnsi="Times New Roman" w:cs="Arial"/>
                <w:b/>
              </w:rPr>
              <w:t>roperty</w:t>
            </w:r>
          </w:p>
        </w:tc>
      </w:tr>
      <w:tr w:rsidR="001F1DB2" w:rsidTr="00446320">
        <w:trPr>
          <w:trHeight w:val="454"/>
          <w:jc w:val="center"/>
        </w:trPr>
        <w:tc>
          <w:tcPr>
            <w:tcW w:w="14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F1DB2" w:rsidRDefault="001F1DB2" w:rsidP="00B218FA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1"/>
              </w:rPr>
            </w:pPr>
          </w:p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Basic information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spacing w:before="149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Chemical name: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DB2" w:rsidRDefault="001F1DB2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F1DB2" w:rsidTr="00446320">
        <w:trPr>
          <w:trHeight w:val="454"/>
          <w:jc w:val="center"/>
        </w:trPr>
        <w:tc>
          <w:tcPr>
            <w:tcW w:w="14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spacing w:before="148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C</w:t>
            </w:r>
            <w:r>
              <w:rPr>
                <w:rFonts w:ascii="Times New Roman" w:hAnsi="Times New Roman" w:cs="Arial" w:hint="eastAsia"/>
                <w:sz w:val="20"/>
                <w:lang w:val="en-US"/>
              </w:rPr>
              <w:t>AS</w:t>
            </w:r>
            <w:r>
              <w:rPr>
                <w:rFonts w:ascii="Times New Roman" w:hAnsi="Times New Roman" w:cs="Arial"/>
                <w:sz w:val="20"/>
              </w:rPr>
              <w:t xml:space="preserve"> No.: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DB2" w:rsidRDefault="001F1DB2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F1DB2" w:rsidTr="00446320">
        <w:trPr>
          <w:trHeight w:val="454"/>
          <w:jc w:val="center"/>
        </w:trPr>
        <w:tc>
          <w:tcPr>
            <w:tcW w:w="14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spacing w:before="147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Common name: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DB2" w:rsidRDefault="001F1DB2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F1DB2" w:rsidTr="00446320">
        <w:trPr>
          <w:trHeight w:val="454"/>
          <w:jc w:val="center"/>
        </w:trPr>
        <w:tc>
          <w:tcPr>
            <w:tcW w:w="14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spacing w:before="148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Molecular formula: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DB2" w:rsidRDefault="001F1DB2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F1DB2" w:rsidTr="00446320">
        <w:trPr>
          <w:trHeight w:val="454"/>
          <w:jc w:val="center"/>
        </w:trPr>
        <w:tc>
          <w:tcPr>
            <w:tcW w:w="14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spacing w:before="147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Molecular weight: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DB2" w:rsidRDefault="001F1DB2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F1DB2" w:rsidTr="00446320">
        <w:trPr>
          <w:trHeight w:val="454"/>
          <w:jc w:val="center"/>
        </w:trPr>
        <w:tc>
          <w:tcPr>
            <w:tcW w:w="14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F1DB2" w:rsidRDefault="001F1DB2" w:rsidP="00B218FA">
            <w:pPr>
              <w:pStyle w:val="TableParagraph"/>
              <w:spacing w:before="14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Physicochemical property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spacing w:before="149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Melting point: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DB2" w:rsidRDefault="001F1DB2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F1DB2" w:rsidTr="00446320">
        <w:trPr>
          <w:trHeight w:val="454"/>
          <w:jc w:val="center"/>
        </w:trPr>
        <w:tc>
          <w:tcPr>
            <w:tcW w:w="14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spacing w:before="148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Boiling point: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DB2" w:rsidRDefault="001F1DB2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F1DB2" w:rsidTr="00446320">
        <w:trPr>
          <w:trHeight w:val="454"/>
          <w:jc w:val="center"/>
        </w:trPr>
        <w:tc>
          <w:tcPr>
            <w:tcW w:w="14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spacing w:before="147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Decomposition temperature: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DB2" w:rsidRDefault="001F1DB2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F1DB2" w:rsidRPr="00597ECB" w:rsidTr="00446320">
        <w:trPr>
          <w:trHeight w:val="454"/>
          <w:jc w:val="center"/>
        </w:trPr>
        <w:tc>
          <w:tcPr>
            <w:tcW w:w="14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spacing w:before="117" w:line="278" w:lineRule="auto"/>
              <w:jc w:val="both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 xml:space="preserve">Solubility (such as </w:t>
            </w:r>
            <w:proofErr w:type="spellStart"/>
            <w:r>
              <w:rPr>
                <w:rFonts w:ascii="Times New Roman" w:hAnsi="Times New Roman" w:cs="Arial"/>
                <w:sz w:val="20"/>
                <w:lang w:val="en-US"/>
              </w:rPr>
              <w:t>liposoluble</w:t>
            </w:r>
            <w:proofErr w:type="spellEnd"/>
            <w:r>
              <w:rPr>
                <w:rFonts w:ascii="Times New Roman" w:hAnsi="Times New Roman" w:cs="Arial"/>
                <w:sz w:val="20"/>
                <w:lang w:val="en-US"/>
              </w:rPr>
              <w:t>, water soluble, acid soluble, alkali soluble and the solubility data):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DB2" w:rsidRDefault="001F1DB2" w:rsidP="00B218FA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F1DB2" w:rsidTr="00446320">
        <w:trPr>
          <w:trHeight w:val="454"/>
          <w:jc w:val="center"/>
        </w:trPr>
        <w:tc>
          <w:tcPr>
            <w:tcW w:w="14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spacing w:before="147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Density: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DB2" w:rsidRDefault="001F1DB2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F1DB2" w:rsidTr="00446320">
        <w:trPr>
          <w:trHeight w:val="454"/>
          <w:jc w:val="center"/>
        </w:trPr>
        <w:tc>
          <w:tcPr>
            <w:tcW w:w="14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spacing w:before="148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Stability: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DB2" w:rsidRDefault="001F1DB2" w:rsidP="00B218F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F1DB2" w:rsidRPr="00597ECB" w:rsidTr="00446320">
        <w:trPr>
          <w:trHeight w:val="454"/>
          <w:jc w:val="center"/>
        </w:trPr>
        <w:tc>
          <w:tcPr>
            <w:tcW w:w="14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spacing w:before="116" w:line="278" w:lineRule="auto"/>
              <w:jc w:val="both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The products resulted from the decomposition or transformation during the production or use process: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DB2" w:rsidRDefault="001F1DB2" w:rsidP="00B218FA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F1DB2" w:rsidRPr="00597ECB" w:rsidTr="00446320">
        <w:trPr>
          <w:trHeight w:val="454"/>
          <w:jc w:val="center"/>
        </w:trPr>
        <w:tc>
          <w:tcPr>
            <w:tcW w:w="14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spacing w:before="147"/>
              <w:jc w:val="both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Possible interaction with the food: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DB2" w:rsidRDefault="001F1DB2" w:rsidP="00B218FA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F1DB2" w:rsidRPr="00597ECB" w:rsidTr="00446320">
        <w:trPr>
          <w:trHeight w:val="454"/>
          <w:jc w:val="center"/>
        </w:trPr>
        <w:tc>
          <w:tcPr>
            <w:tcW w:w="14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spacing w:before="148"/>
              <w:jc w:val="both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Whether the impurity is contained and the name of impurity: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DB2" w:rsidRDefault="001F1DB2" w:rsidP="00B218FA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F1DB2" w:rsidRPr="00597ECB" w:rsidTr="00446320">
        <w:trPr>
          <w:trHeight w:val="454"/>
          <w:jc w:val="center"/>
        </w:trPr>
        <w:tc>
          <w:tcPr>
            <w:tcW w:w="14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1F1DB2" w:rsidRDefault="001F1DB2" w:rsidP="00B218FA">
            <w:pPr>
              <w:pStyle w:val="TableParagraph"/>
              <w:spacing w:before="9"/>
              <w:jc w:val="center"/>
              <w:rPr>
                <w:rFonts w:ascii="Times New Roman" w:hAnsi="Times New Roman"/>
                <w:b/>
                <w:sz w:val="27"/>
                <w:lang w:val="en-US"/>
              </w:rPr>
            </w:pPr>
          </w:p>
          <w:p w:rsidR="001F1DB2" w:rsidRDefault="001F1DB2" w:rsidP="00B218FA">
            <w:pPr>
              <w:pStyle w:val="TableParagraph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Others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spacing w:before="147"/>
              <w:jc w:val="both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 xml:space="preserve">Appearance description (character, color and </w:t>
            </w:r>
            <w:proofErr w:type="spellStart"/>
            <w:r>
              <w:rPr>
                <w:rFonts w:ascii="Times New Roman" w:hAnsi="Times New Roman" w:cs="Arial"/>
                <w:sz w:val="20"/>
                <w:lang w:val="en-US"/>
              </w:rPr>
              <w:t>odour</w:t>
            </w:r>
            <w:proofErr w:type="spellEnd"/>
            <w:r>
              <w:rPr>
                <w:rFonts w:ascii="Times New Roman" w:hAnsi="Times New Roman" w:cs="Arial"/>
                <w:sz w:val="20"/>
                <w:lang w:val="en-US"/>
              </w:rPr>
              <w:t>):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DB2" w:rsidRDefault="001F1DB2" w:rsidP="00B218FA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F1DB2" w:rsidRPr="00597ECB" w:rsidTr="00446320">
        <w:trPr>
          <w:trHeight w:val="454"/>
          <w:jc w:val="center"/>
        </w:trPr>
        <w:tc>
          <w:tcPr>
            <w:tcW w:w="14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spacing w:before="120"/>
              <w:jc w:val="both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Declared materials molecular weight GPC test report (for polymers only):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DB2" w:rsidRDefault="001F1DB2" w:rsidP="00B218FA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F1DB2" w:rsidRPr="00597ECB" w:rsidTr="00446320">
        <w:trPr>
          <w:trHeight w:val="454"/>
          <w:jc w:val="center"/>
        </w:trPr>
        <w:tc>
          <w:tcPr>
            <w:tcW w:w="14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B2" w:rsidRDefault="001F1DB2" w:rsidP="00B218FA">
            <w:pPr>
              <w:pStyle w:val="TableParagraph"/>
              <w:spacing w:before="105"/>
              <w:jc w:val="both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Monomer material safety data sheet</w:t>
            </w:r>
          </w:p>
          <w:p w:rsidR="001F1DB2" w:rsidRDefault="001F1DB2" w:rsidP="00B218FA">
            <w:pPr>
              <w:pStyle w:val="TableParagraph"/>
              <w:spacing w:before="43" w:line="278" w:lineRule="auto"/>
              <w:jc w:val="both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(GHS-SDS) (it is dispensable, but it is a plus):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DB2" w:rsidRDefault="001F1DB2" w:rsidP="00B218FA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F1DB2" w:rsidRPr="00597ECB" w:rsidTr="00446320">
        <w:trPr>
          <w:trHeight w:val="454"/>
          <w:jc w:val="center"/>
        </w:trPr>
        <w:tc>
          <w:tcPr>
            <w:tcW w:w="9841" w:type="dxa"/>
            <w:gridSpan w:val="3"/>
            <w:tcBorders>
              <w:top w:val="single" w:sz="4" w:space="0" w:color="000000"/>
            </w:tcBorders>
          </w:tcPr>
          <w:p w:rsidR="001F1DB2" w:rsidRDefault="001F1DB2" w:rsidP="00446320">
            <w:pPr>
              <w:pStyle w:val="TableParagraph"/>
              <w:spacing w:line="362" w:lineRule="auto"/>
              <w:ind w:right="77"/>
              <w:jc w:val="both"/>
              <w:rPr>
                <w:rFonts w:ascii="Times New Roman" w:hAnsi="Times New Roman"/>
                <w:b/>
                <w:sz w:val="21"/>
                <w:lang w:val="en-US"/>
              </w:rPr>
            </w:pPr>
            <w:r>
              <w:rPr>
                <w:rFonts w:ascii="Times New Roman" w:hAnsi="Times New Roman" w:cs="Arial"/>
                <w:b/>
                <w:sz w:val="20"/>
                <w:lang w:val="en-US"/>
              </w:rPr>
              <w:t>Note: Please provide any information regarding the above properties. Fill in "inapplicable" if the parameter is inapplicable. Please perfect the parameters that are applicable but missing.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b/>
                <w:sz w:val="20"/>
                <w:lang w:val="en-US"/>
              </w:rPr>
              <w:t xml:space="preserve">If the material to </w:t>
            </w:r>
            <w:proofErr w:type="gramStart"/>
            <w:r>
              <w:rPr>
                <w:rFonts w:ascii="Times New Roman" w:hAnsi="Times New Roman" w:cs="Arial"/>
                <w:b/>
                <w:sz w:val="20"/>
                <w:lang w:val="en-US"/>
              </w:rPr>
              <w:t>be declared</w:t>
            </w:r>
            <w:proofErr w:type="gramEnd"/>
            <w:r>
              <w:rPr>
                <w:rFonts w:ascii="Times New Roman" w:hAnsi="Times New Roman" w:cs="Arial"/>
                <w:b/>
                <w:sz w:val="20"/>
                <w:lang w:val="en-US"/>
              </w:rPr>
              <w:t xml:space="preserve"> is a polymer, please describe the physicochemical properties of all the monomers and initiators.</w:t>
            </w:r>
          </w:p>
        </w:tc>
      </w:tr>
    </w:tbl>
    <w:p w:rsidR="00446320" w:rsidRDefault="00446320" w:rsidP="00446320">
      <w:pPr>
        <w:spacing w:line="100" w:lineRule="exact"/>
      </w:pPr>
    </w:p>
    <w:p w:rsidR="00446320" w:rsidRDefault="00446320">
      <w:pPr>
        <w:widowControl/>
        <w:jc w:val="left"/>
      </w:pPr>
      <w:r>
        <w:br w:type="page"/>
      </w:r>
    </w:p>
    <w:p w:rsidR="00446320" w:rsidRPr="00446320" w:rsidRDefault="00446320" w:rsidP="00446320">
      <w:pPr>
        <w:spacing w:afterLines="50" w:after="156"/>
        <w:rPr>
          <w:b/>
          <w:sz w:val="24"/>
        </w:rPr>
      </w:pPr>
      <w:r>
        <w:rPr>
          <w:rFonts w:cs="Arial"/>
          <w:b/>
          <w:sz w:val="24"/>
        </w:rPr>
        <w:lastRenderedPageBreak/>
        <w:t>Attached Table 2: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3777"/>
        <w:gridCol w:w="4944"/>
      </w:tblGrid>
      <w:tr w:rsidR="00446320" w:rsidRPr="00597ECB" w:rsidTr="00530BEE">
        <w:trPr>
          <w:trHeight w:val="609"/>
          <w:jc w:val="center"/>
        </w:trPr>
        <w:tc>
          <w:tcPr>
            <w:tcW w:w="10174" w:type="dxa"/>
            <w:gridSpan w:val="3"/>
            <w:tcBorders>
              <w:bottom w:val="single" w:sz="4" w:space="0" w:color="000000"/>
            </w:tcBorders>
          </w:tcPr>
          <w:p w:rsidR="00446320" w:rsidRDefault="00446320" w:rsidP="00530BEE">
            <w:pPr>
              <w:pStyle w:val="TableParagraph"/>
              <w:spacing w:before="133" w:line="240" w:lineRule="exact"/>
              <w:jc w:val="center"/>
              <w:rPr>
                <w:rFonts w:ascii="Times New Roman" w:hAnsi="Times New Roman"/>
                <w:b/>
                <w:sz w:val="21"/>
                <w:lang w:val="en-US"/>
              </w:rPr>
            </w:pPr>
            <w:r>
              <w:rPr>
                <w:rFonts w:ascii="Times New Roman" w:hAnsi="Times New Roman" w:cs="Arial"/>
                <w:b/>
                <w:sz w:val="20"/>
                <w:lang w:val="en-US"/>
              </w:rPr>
              <w:t xml:space="preserve">Technical </w:t>
            </w:r>
            <w:r>
              <w:rPr>
                <w:rFonts w:ascii="Times New Roman" w:hAnsi="Times New Roman" w:cs="Arial" w:hint="eastAsia"/>
                <w:b/>
                <w:sz w:val="20"/>
                <w:lang w:val="en-US"/>
              </w:rPr>
              <w:t>N</w:t>
            </w:r>
            <w:r>
              <w:rPr>
                <w:rFonts w:ascii="Times New Roman" w:hAnsi="Times New Roman" w:cs="Arial"/>
                <w:b/>
                <w:sz w:val="20"/>
                <w:lang w:val="en-US"/>
              </w:rPr>
              <w:t xml:space="preserve">ecessity, Application and </w:t>
            </w:r>
            <w:r>
              <w:rPr>
                <w:rFonts w:ascii="Times New Roman" w:hAnsi="Times New Roman" w:cs="Arial" w:hint="eastAsia"/>
                <w:b/>
                <w:sz w:val="20"/>
                <w:lang w:val="en-US"/>
              </w:rPr>
              <w:t>U</w:t>
            </w:r>
            <w:r>
              <w:rPr>
                <w:rFonts w:ascii="Times New Roman" w:hAnsi="Times New Roman" w:cs="Arial"/>
                <w:b/>
                <w:sz w:val="20"/>
                <w:lang w:val="en-US"/>
              </w:rPr>
              <w:t xml:space="preserve">se </w:t>
            </w:r>
            <w:r>
              <w:rPr>
                <w:rFonts w:ascii="Times New Roman" w:hAnsi="Times New Roman" w:cs="Arial" w:hint="eastAsia"/>
                <w:b/>
                <w:sz w:val="20"/>
                <w:lang w:val="en-US"/>
              </w:rPr>
              <w:t>C</w:t>
            </w:r>
            <w:r>
              <w:rPr>
                <w:rFonts w:ascii="Times New Roman" w:hAnsi="Times New Roman" w:cs="Arial"/>
                <w:b/>
                <w:sz w:val="20"/>
                <w:lang w:val="en-US"/>
              </w:rPr>
              <w:t>onditions</w:t>
            </w:r>
          </w:p>
        </w:tc>
      </w:tr>
      <w:tr w:rsidR="00446320" w:rsidRPr="00597ECB" w:rsidTr="00530BEE">
        <w:trPr>
          <w:trHeight w:val="2851"/>
          <w:jc w:val="center"/>
        </w:trPr>
        <w:tc>
          <w:tcPr>
            <w:tcW w:w="14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446320" w:rsidRDefault="00446320" w:rsidP="00530BEE">
            <w:pPr>
              <w:pStyle w:val="TableParagraph"/>
              <w:spacing w:before="6" w:line="240" w:lineRule="exact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446320" w:rsidRDefault="00446320" w:rsidP="00530BEE">
            <w:pPr>
              <w:pStyle w:val="TableParagraph"/>
              <w:spacing w:before="1" w:line="240" w:lineRule="exact"/>
              <w:jc w:val="center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Technical necessity and application (additive/ resin)</w:t>
            </w:r>
          </w:p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sz w:val="21"/>
                <w:lang w:val="en-US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20" w:rsidRDefault="00446320" w:rsidP="00530BEE">
            <w:pPr>
              <w:pStyle w:val="TableParagraph"/>
              <w:spacing w:line="300" w:lineRule="exact"/>
              <w:ind w:left="119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Technical necessity:</w:t>
            </w:r>
          </w:p>
          <w:p w:rsidR="00446320" w:rsidRDefault="00446320" w:rsidP="00530BEE">
            <w:pPr>
              <w:pStyle w:val="TableParagraph"/>
              <w:spacing w:line="300" w:lineRule="exact"/>
              <w:ind w:left="119" w:right="-29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 xml:space="preserve">[Please describe the necessity for the use of such material and whether it has the obvious enhancement or improvement function upon the product performance, environment, capacity or etc. (the description </w:t>
            </w:r>
            <w:proofErr w:type="gramStart"/>
            <w:r>
              <w:rPr>
                <w:rFonts w:ascii="Times New Roman" w:hAnsi="Times New Roman" w:cs="Arial"/>
                <w:sz w:val="20"/>
                <w:lang w:val="en-US"/>
              </w:rPr>
              <w:t>may be made</w:t>
            </w:r>
            <w:proofErr w:type="gramEnd"/>
            <w:r>
              <w:rPr>
                <w:rFonts w:ascii="Times New Roman" w:hAnsi="Times New Roman" w:cs="Arial"/>
                <w:sz w:val="20"/>
                <w:lang w:val="en-US"/>
              </w:rPr>
              <w:t xml:space="preserve"> from the principle and actual effect). When necessary, please provide the supporting documents, such as the design sketch.]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320" w:rsidRDefault="00446320" w:rsidP="00530BEE">
            <w:pPr>
              <w:pStyle w:val="TableParagraph"/>
              <w:spacing w:line="240" w:lineRule="exact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446320" w:rsidTr="00530BEE">
        <w:trPr>
          <w:trHeight w:val="567"/>
          <w:jc w:val="center"/>
        </w:trPr>
        <w:tc>
          <w:tcPr>
            <w:tcW w:w="14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46320" w:rsidRDefault="00446320" w:rsidP="00530BEE">
            <w:pPr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20" w:rsidRDefault="00446320" w:rsidP="00530BEE">
            <w:pPr>
              <w:pStyle w:val="TableParagraph"/>
              <w:spacing w:before="4" w:line="240" w:lineRule="exact"/>
              <w:rPr>
                <w:rFonts w:ascii="Times New Roman" w:hAnsi="Times New Roman"/>
                <w:b/>
                <w:sz w:val="16"/>
                <w:lang w:val="en-US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ind w:left="11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Intended use: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320" w:rsidRDefault="00446320" w:rsidP="00530BEE">
            <w:pPr>
              <w:pStyle w:val="TableParagraph"/>
              <w:spacing w:line="240" w:lineRule="exact"/>
              <w:rPr>
                <w:rFonts w:ascii="Times New Roman" w:hAnsi="Times New Roman"/>
                <w:sz w:val="20"/>
              </w:rPr>
            </w:pPr>
          </w:p>
        </w:tc>
      </w:tr>
      <w:tr w:rsidR="00446320" w:rsidTr="00530BEE">
        <w:trPr>
          <w:trHeight w:val="567"/>
          <w:jc w:val="center"/>
        </w:trPr>
        <w:tc>
          <w:tcPr>
            <w:tcW w:w="14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46320" w:rsidRDefault="00446320" w:rsidP="00530BEE">
            <w:pPr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20" w:rsidRDefault="00446320" w:rsidP="00530BEE">
            <w:pPr>
              <w:pStyle w:val="TableParagraph"/>
              <w:spacing w:before="11" w:line="240" w:lineRule="exact"/>
              <w:rPr>
                <w:rFonts w:ascii="Times New Roman" w:hAnsi="Times New Roman"/>
                <w:b/>
                <w:sz w:val="16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ind w:left="11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Range of application: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320" w:rsidRDefault="00446320" w:rsidP="00530BEE">
            <w:pPr>
              <w:pStyle w:val="TableParagraph"/>
              <w:spacing w:line="240" w:lineRule="exact"/>
              <w:rPr>
                <w:rFonts w:ascii="Times New Roman" w:hAnsi="Times New Roman"/>
                <w:sz w:val="20"/>
              </w:rPr>
            </w:pPr>
          </w:p>
        </w:tc>
      </w:tr>
      <w:tr w:rsidR="00446320" w:rsidRPr="00597ECB" w:rsidTr="00530BEE">
        <w:trPr>
          <w:trHeight w:val="567"/>
          <w:jc w:val="center"/>
        </w:trPr>
        <w:tc>
          <w:tcPr>
            <w:tcW w:w="14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46320" w:rsidRDefault="00446320" w:rsidP="00530BEE">
            <w:pPr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20" w:rsidRDefault="00446320" w:rsidP="00530BEE">
            <w:pPr>
              <w:pStyle w:val="TableParagraph"/>
              <w:spacing w:before="3" w:line="240" w:lineRule="exact"/>
              <w:rPr>
                <w:rFonts w:ascii="Times New Roman" w:hAnsi="Times New Roman"/>
                <w:b/>
                <w:sz w:val="15"/>
                <w:lang w:val="en-US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ind w:left="118" w:right="124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Maximum use limit (please fill in when the material to be declared is an additive):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320" w:rsidRDefault="00446320" w:rsidP="00530BEE">
            <w:pPr>
              <w:pStyle w:val="TableParagraph"/>
              <w:spacing w:line="240" w:lineRule="exact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446320" w:rsidTr="00530BEE">
        <w:trPr>
          <w:trHeight w:val="567"/>
          <w:jc w:val="center"/>
        </w:trPr>
        <w:tc>
          <w:tcPr>
            <w:tcW w:w="14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46320" w:rsidRDefault="00446320" w:rsidP="00530BEE">
            <w:pPr>
              <w:spacing w:line="24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20" w:rsidRDefault="00446320" w:rsidP="00530BEE">
            <w:pPr>
              <w:pStyle w:val="TableParagraph"/>
              <w:spacing w:beforeLines="50" w:before="156" w:line="240" w:lineRule="exact"/>
              <w:ind w:firstLineChars="50" w:firstLine="10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Technical effect: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320" w:rsidRDefault="00446320" w:rsidP="00530BEE">
            <w:pPr>
              <w:pStyle w:val="TableParagraph"/>
              <w:spacing w:line="240" w:lineRule="exact"/>
              <w:rPr>
                <w:rFonts w:ascii="Times New Roman" w:hAnsi="Times New Roman"/>
                <w:sz w:val="20"/>
              </w:rPr>
            </w:pPr>
          </w:p>
        </w:tc>
      </w:tr>
      <w:tr w:rsidR="00446320" w:rsidTr="00530BEE">
        <w:trPr>
          <w:trHeight w:val="2162"/>
          <w:jc w:val="center"/>
        </w:trPr>
        <w:tc>
          <w:tcPr>
            <w:tcW w:w="14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46320" w:rsidRDefault="00446320" w:rsidP="00530BEE">
            <w:pPr>
              <w:pStyle w:val="TableParagraph"/>
              <w:spacing w:before="7" w:line="240" w:lineRule="exact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Use conditions (final product)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20" w:rsidRDefault="00446320" w:rsidP="00530BEE">
            <w:pPr>
              <w:pStyle w:val="TableParagraph"/>
              <w:spacing w:line="240" w:lineRule="exact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446320" w:rsidRDefault="00446320" w:rsidP="00530BEE">
            <w:pPr>
              <w:pStyle w:val="TableParagraph"/>
              <w:spacing w:before="179" w:line="240" w:lineRule="exact"/>
              <w:ind w:left="118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Type of foods that may contact (tick):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320" w:rsidRDefault="00446320" w:rsidP="00530BEE">
            <w:pPr>
              <w:pStyle w:val="TableParagraph"/>
              <w:numPr>
                <w:ilvl w:val="0"/>
                <w:numId w:val="13"/>
              </w:numPr>
              <w:tabs>
                <w:tab w:val="left" w:pos="432"/>
              </w:tabs>
              <w:spacing w:before="168" w:line="240" w:lineRule="exact"/>
              <w:ind w:right="-29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All types of food (if ticked, the following options are not required to tick)</w:t>
            </w:r>
          </w:p>
          <w:p w:rsidR="00446320" w:rsidRDefault="00446320" w:rsidP="00530BEE">
            <w:pPr>
              <w:pStyle w:val="TableParagraph"/>
              <w:numPr>
                <w:ilvl w:val="0"/>
                <w:numId w:val="13"/>
              </w:numPr>
              <w:tabs>
                <w:tab w:val="left" w:pos="432"/>
              </w:tabs>
              <w:spacing w:before="43" w:line="240" w:lineRule="exact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Water-based foods (pH≥5.0)</w:t>
            </w:r>
          </w:p>
          <w:p w:rsidR="00446320" w:rsidRDefault="00446320" w:rsidP="00530BEE">
            <w:pPr>
              <w:pStyle w:val="TableParagraph"/>
              <w:numPr>
                <w:ilvl w:val="0"/>
                <w:numId w:val="13"/>
              </w:numPr>
              <w:tabs>
                <w:tab w:val="left" w:pos="432"/>
              </w:tabs>
              <w:spacing w:before="43" w:line="240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Acid foods (pH</w:t>
            </w:r>
            <w:r>
              <w:rPr>
                <w:rFonts w:ascii="Times New Roman" w:hAnsi="Arial" w:cs="Arial"/>
                <w:sz w:val="20"/>
              </w:rPr>
              <w:t>＜</w:t>
            </w:r>
            <w:r>
              <w:rPr>
                <w:rFonts w:ascii="Times New Roman" w:hAnsi="Times New Roman" w:cs="Arial"/>
                <w:sz w:val="20"/>
              </w:rPr>
              <w:t>5.0)</w:t>
            </w:r>
          </w:p>
          <w:p w:rsidR="00446320" w:rsidRDefault="00446320" w:rsidP="00530BEE">
            <w:pPr>
              <w:pStyle w:val="TableParagraph"/>
              <w:numPr>
                <w:ilvl w:val="0"/>
                <w:numId w:val="13"/>
              </w:numPr>
              <w:tabs>
                <w:tab w:val="left" w:pos="432"/>
              </w:tabs>
              <w:spacing w:before="43" w:line="240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Fatty foods</w:t>
            </w:r>
          </w:p>
          <w:p w:rsidR="00446320" w:rsidRDefault="00446320" w:rsidP="00530BEE">
            <w:pPr>
              <w:pStyle w:val="TableParagraph"/>
              <w:numPr>
                <w:ilvl w:val="0"/>
                <w:numId w:val="13"/>
              </w:numPr>
              <w:tabs>
                <w:tab w:val="left" w:pos="432"/>
                <w:tab w:val="left" w:pos="3371"/>
              </w:tabs>
              <w:spacing w:before="43" w:line="240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Alcoholic foods, alcohol content</w:t>
            </w:r>
            <w:r>
              <w:rPr>
                <w:rFonts w:ascii="Times New Roman" w:hAnsi="Times New Roman" w:cs="Arial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 w:cs="Arial"/>
                <w:u w:val="single"/>
              </w:rPr>
              <w:tab/>
            </w:r>
            <w:r>
              <w:rPr>
                <w:rFonts w:ascii="Times New Roman" w:hAnsi="Times New Roman" w:cs="Arial"/>
                <w:sz w:val="20"/>
              </w:rPr>
              <w:t xml:space="preserve">%  </w:t>
            </w:r>
          </w:p>
          <w:p w:rsidR="00446320" w:rsidRDefault="00446320" w:rsidP="00530BEE">
            <w:pPr>
              <w:pStyle w:val="TableParagraph"/>
              <w:numPr>
                <w:ilvl w:val="0"/>
                <w:numId w:val="13"/>
              </w:numPr>
              <w:tabs>
                <w:tab w:val="left" w:pos="432"/>
                <w:tab w:val="left" w:pos="1848"/>
              </w:tabs>
              <w:spacing w:before="43" w:line="240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Others</w:t>
            </w:r>
            <w:r>
              <w:rPr>
                <w:rFonts w:ascii="Times New Roman" w:hAnsi="Times New Roman" w:cs="Arial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 w:cs="Arial"/>
                <w:u w:val="single"/>
              </w:rPr>
              <w:tab/>
            </w:r>
          </w:p>
        </w:tc>
      </w:tr>
      <w:tr w:rsidR="00446320" w:rsidRPr="00597ECB" w:rsidTr="00530BEE">
        <w:trPr>
          <w:trHeight w:val="1284"/>
          <w:jc w:val="center"/>
        </w:trPr>
        <w:tc>
          <w:tcPr>
            <w:tcW w:w="14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46320" w:rsidRDefault="00446320" w:rsidP="00530BEE"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20" w:rsidRDefault="00446320" w:rsidP="00530BEE">
            <w:pPr>
              <w:pStyle w:val="TableParagraph"/>
              <w:spacing w:line="240" w:lineRule="exact"/>
              <w:rPr>
                <w:rFonts w:ascii="Times New Roman" w:hAnsi="Times New Roman"/>
                <w:b/>
                <w:sz w:val="20"/>
              </w:rPr>
            </w:pPr>
          </w:p>
          <w:p w:rsidR="00446320" w:rsidRDefault="00446320" w:rsidP="00530BEE">
            <w:pPr>
              <w:pStyle w:val="TableParagraph"/>
              <w:spacing w:before="149" w:line="240" w:lineRule="exact"/>
              <w:ind w:left="118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Time and temperature when contact with food: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320" w:rsidRDefault="00446320" w:rsidP="00530BEE">
            <w:pPr>
              <w:pStyle w:val="TableParagraph"/>
              <w:spacing w:before="6" w:line="240" w:lineRule="exact"/>
              <w:rPr>
                <w:rFonts w:ascii="Times New Roman" w:hAnsi="Times New Roman"/>
                <w:b/>
                <w:sz w:val="19"/>
                <w:lang w:val="en-US"/>
              </w:rPr>
            </w:pPr>
          </w:p>
          <w:p w:rsidR="00446320" w:rsidRDefault="00446320" w:rsidP="00530BEE">
            <w:pPr>
              <w:pStyle w:val="TableParagraph"/>
              <w:tabs>
                <w:tab w:val="left" w:pos="2006"/>
                <w:tab w:val="left" w:pos="3897"/>
              </w:tabs>
              <w:spacing w:line="240" w:lineRule="exact"/>
              <w:ind w:left="117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Maximum use temperature:</w:t>
            </w:r>
            <w:r>
              <w:rPr>
                <w:rFonts w:ascii="Times New Roman" w:hAnsi="Times New Roman" w:cs="Arial"/>
                <w:sz w:val="20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u w:val="single"/>
                <w:lang w:val="en-US"/>
              </w:rPr>
              <w:tab/>
            </w:r>
            <w:r>
              <w:rPr>
                <w:rFonts w:ascii="Arial" w:hAnsi="Arial" w:cs="Arial"/>
                <w:sz w:val="20"/>
                <w:lang w:val="en-US"/>
              </w:rPr>
              <w:t>℃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 ( holding temperature</w:t>
            </w:r>
            <w:r>
              <w:rPr>
                <w:rFonts w:ascii="Times New Roman" w:hAnsi="Times New Roman" w:cs="Arial"/>
                <w:u w:val="single"/>
                <w:lang w:val="en-US"/>
              </w:rPr>
              <w:tab/>
            </w:r>
            <w:r>
              <w:rPr>
                <w:rFonts w:ascii="Arial" w:hAnsi="Arial" w:cs="Arial"/>
                <w:sz w:val="20"/>
                <w:lang w:val="en-US"/>
              </w:rPr>
              <w:t>℃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)   </w:t>
            </w:r>
          </w:p>
          <w:p w:rsidR="00446320" w:rsidRDefault="00446320" w:rsidP="00530BEE">
            <w:pPr>
              <w:pStyle w:val="TableParagraph"/>
              <w:tabs>
                <w:tab w:val="left" w:pos="2740"/>
                <w:tab w:val="left" w:pos="4432"/>
              </w:tabs>
              <w:spacing w:before="43" w:line="240" w:lineRule="exact"/>
              <w:ind w:left="117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Maximum single use time:</w:t>
            </w:r>
            <w:r>
              <w:rPr>
                <w:rFonts w:ascii="Times New Roman" w:hAnsi="Times New Roman" w:cs="Arial"/>
                <w:sz w:val="20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u w:val="single"/>
                <w:lang w:val="en-US"/>
              </w:rPr>
              <w:tab/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min (holding temperature: </w:t>
            </w:r>
            <w:r>
              <w:rPr>
                <w:rFonts w:ascii="Times New Roman" w:hAnsi="Times New Roman" w:cs="Arial"/>
                <w:u w:val="single"/>
                <w:lang w:val="en-US"/>
              </w:rPr>
              <w:tab/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min)   </w:t>
            </w:r>
          </w:p>
        </w:tc>
      </w:tr>
      <w:tr w:rsidR="00446320" w:rsidTr="00530BEE">
        <w:trPr>
          <w:trHeight w:val="567"/>
          <w:jc w:val="center"/>
        </w:trPr>
        <w:tc>
          <w:tcPr>
            <w:tcW w:w="14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46320" w:rsidRDefault="00446320" w:rsidP="00530BEE"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20" w:rsidRDefault="00446320" w:rsidP="00530BEE">
            <w:pPr>
              <w:pStyle w:val="TableParagraph"/>
              <w:spacing w:before="148" w:line="240" w:lineRule="exact"/>
              <w:ind w:left="118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Whether the material can be reused (tick)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320" w:rsidRDefault="00446320" w:rsidP="00530BEE">
            <w:pPr>
              <w:pStyle w:val="TableParagraph"/>
              <w:tabs>
                <w:tab w:val="left" w:pos="1377"/>
              </w:tabs>
              <w:spacing w:before="148" w:line="240" w:lineRule="exact"/>
              <w:ind w:left="11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□Yes</w:t>
            </w:r>
            <w:r>
              <w:rPr>
                <w:rFonts w:ascii="Times New Roman" w:hAnsi="Times New Roman" w:cs="Arial"/>
                <w:sz w:val="20"/>
              </w:rPr>
              <w:tab/>
              <w:t xml:space="preserve"> □No</w:t>
            </w:r>
          </w:p>
        </w:tc>
      </w:tr>
      <w:tr w:rsidR="00446320" w:rsidRPr="00597ECB" w:rsidTr="00530BEE">
        <w:trPr>
          <w:trHeight w:val="2131"/>
          <w:jc w:val="center"/>
        </w:trPr>
        <w:tc>
          <w:tcPr>
            <w:tcW w:w="14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46320" w:rsidRDefault="00446320" w:rsidP="00530BEE">
            <w:pPr>
              <w:spacing w:line="240" w:lineRule="exact"/>
              <w:rPr>
                <w:sz w:val="2"/>
                <w:szCs w:val="2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320" w:rsidRDefault="00446320" w:rsidP="00530BEE">
            <w:pPr>
              <w:pStyle w:val="TableParagraph"/>
              <w:spacing w:line="240" w:lineRule="exact"/>
              <w:rPr>
                <w:rFonts w:ascii="Times New Roman" w:hAnsi="Times New Roman"/>
                <w:b/>
                <w:lang w:val="en-US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rPr>
                <w:rFonts w:ascii="Times New Roman" w:hAnsi="Times New Roman"/>
                <w:b/>
                <w:lang w:val="en-US"/>
              </w:rPr>
            </w:pPr>
          </w:p>
          <w:p w:rsidR="00446320" w:rsidRDefault="00446320" w:rsidP="00530BEE">
            <w:pPr>
              <w:pStyle w:val="TableParagraph"/>
              <w:spacing w:before="10" w:line="240" w:lineRule="exact"/>
              <w:rPr>
                <w:rFonts w:ascii="Times New Roman" w:hAnsi="Times New Roman"/>
                <w:b/>
                <w:sz w:val="16"/>
                <w:lang w:val="en-US"/>
              </w:rPr>
            </w:pPr>
          </w:p>
          <w:p w:rsidR="00446320" w:rsidRDefault="00446320" w:rsidP="00530BEE">
            <w:pPr>
              <w:pStyle w:val="TableParagraph"/>
              <w:spacing w:line="240" w:lineRule="exact"/>
              <w:ind w:left="118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S/V upon the intended/ actual use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320" w:rsidRDefault="00446320" w:rsidP="00530BEE">
            <w:pPr>
              <w:pStyle w:val="TableParagraph"/>
              <w:numPr>
                <w:ilvl w:val="0"/>
                <w:numId w:val="14"/>
              </w:numPr>
              <w:tabs>
                <w:tab w:val="left" w:pos="432"/>
              </w:tabs>
              <w:spacing w:before="155" w:line="240" w:lineRule="exac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cs="Arial"/>
                <w:sz w:val="20"/>
              </w:rPr>
              <w:t>S/V unknown;</w:t>
            </w:r>
          </w:p>
          <w:p w:rsidR="00446320" w:rsidRDefault="00446320" w:rsidP="00530BEE">
            <w:pPr>
              <w:pStyle w:val="TableParagraph"/>
              <w:numPr>
                <w:ilvl w:val="0"/>
                <w:numId w:val="14"/>
              </w:numPr>
              <w:tabs>
                <w:tab w:val="left" w:pos="432"/>
                <w:tab w:val="left" w:pos="1965"/>
              </w:tabs>
              <w:spacing w:before="43" w:line="240" w:lineRule="exact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S/V known,</w:t>
            </w:r>
            <w:r>
              <w:rPr>
                <w:rFonts w:ascii="Times New Roman" w:hAnsi="Times New Roman" w:cs="Arial"/>
                <w:sz w:val="20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u w:val="single"/>
                <w:lang w:val="en-US"/>
              </w:rPr>
              <w:tab/>
            </w:r>
            <w:r>
              <w:rPr>
                <w:rFonts w:ascii="Times New Roman" w:hAnsi="Times New Roman" w:cs="Arial"/>
                <w:sz w:val="20"/>
                <w:lang w:val="en-US"/>
              </w:rPr>
              <w:t>dm</w:t>
            </w:r>
            <w:r>
              <w:rPr>
                <w:rFonts w:ascii="Times New Roman" w:hAnsi="Times New Roman" w:cs="Arial"/>
                <w:sz w:val="20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/ L;  </w:t>
            </w:r>
          </w:p>
          <w:p w:rsidR="00446320" w:rsidRDefault="00446320" w:rsidP="00530BEE">
            <w:pPr>
              <w:pStyle w:val="TableParagraph"/>
              <w:tabs>
                <w:tab w:val="left" w:pos="3583"/>
              </w:tabs>
              <w:spacing w:before="43" w:line="240" w:lineRule="exact"/>
              <w:ind w:left="43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 xml:space="preserve">or the mass or volume of the foods to be packaged: </w:t>
            </w:r>
            <w:r>
              <w:rPr>
                <w:rFonts w:ascii="Times New Roman" w:hAnsi="Times New Roman" w:cs="Arial"/>
                <w:sz w:val="20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u w:val="single"/>
                <w:lang w:val="en-US"/>
              </w:rPr>
              <w:tab/>
            </w:r>
            <w:r>
              <w:rPr>
                <w:rFonts w:ascii="Times New Roman" w:hAnsi="Times New Roman" w:cs="Arial"/>
                <w:sz w:val="20"/>
                <w:lang w:val="en-US"/>
              </w:rPr>
              <w:t xml:space="preserve">kg/L;  </w:t>
            </w:r>
          </w:p>
          <w:p w:rsidR="00446320" w:rsidRDefault="00446320" w:rsidP="00530BEE">
            <w:pPr>
              <w:pStyle w:val="TableParagraph"/>
              <w:spacing w:before="43" w:line="240" w:lineRule="exact"/>
              <w:ind w:left="117" w:right="78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S/V: it refers to the ratio of surface area of product foods contact to the volume or mass of the foods during the process of contact with foods;</w:t>
            </w:r>
          </w:p>
        </w:tc>
      </w:tr>
      <w:tr w:rsidR="00446320" w:rsidRPr="00530BEE" w:rsidTr="00530BEE">
        <w:trPr>
          <w:trHeight w:val="737"/>
          <w:jc w:val="center"/>
        </w:trPr>
        <w:tc>
          <w:tcPr>
            <w:tcW w:w="10174" w:type="dxa"/>
            <w:gridSpan w:val="3"/>
            <w:tcBorders>
              <w:top w:val="single" w:sz="4" w:space="0" w:color="000000"/>
            </w:tcBorders>
          </w:tcPr>
          <w:p w:rsidR="00446320" w:rsidRPr="00530BEE" w:rsidRDefault="00446320" w:rsidP="00530BEE">
            <w:pPr>
              <w:pStyle w:val="TableParagraph"/>
              <w:spacing w:line="362" w:lineRule="auto"/>
              <w:ind w:right="77"/>
              <w:jc w:val="both"/>
              <w:rPr>
                <w:rFonts w:ascii="Times New Roman" w:hAnsi="Times New Roman" w:cs="Arial"/>
                <w:b/>
                <w:sz w:val="20"/>
                <w:lang w:val="en-US"/>
              </w:rPr>
            </w:pPr>
            <w:r>
              <w:rPr>
                <w:rFonts w:ascii="Times New Roman" w:hAnsi="Times New Roman" w:cs="Arial"/>
                <w:b/>
                <w:sz w:val="20"/>
                <w:lang w:val="en-US"/>
              </w:rPr>
              <w:t>Note: Please provide any information regarding the above properties. Fill in "inapplicable" if the parameter is inapplicable. Please perfect the parameters that are applicable but missing.</w:t>
            </w:r>
          </w:p>
        </w:tc>
      </w:tr>
    </w:tbl>
    <w:p w:rsidR="001F1DB2" w:rsidRPr="00446320" w:rsidRDefault="001F1DB2" w:rsidP="00D332C9"/>
    <w:sectPr w:rsidR="001F1DB2" w:rsidRPr="00446320" w:rsidSect="007E6016">
      <w:headerReference w:type="default" r:id="rId7"/>
      <w:footerReference w:type="default" r:id="rId8"/>
      <w:pgSz w:w="11906" w:h="16838"/>
      <w:pgMar w:top="1588" w:right="851" w:bottom="851" w:left="851" w:header="397" w:footer="51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58B" w:rsidRDefault="0005658B">
      <w:r>
        <w:separator/>
      </w:r>
    </w:p>
  </w:endnote>
  <w:endnote w:type="continuationSeparator" w:id="0">
    <w:p w:rsidR="0005658B" w:rsidRDefault="0005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6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4"/>
      <w:gridCol w:w="2215"/>
      <w:gridCol w:w="2497"/>
      <w:gridCol w:w="2226"/>
      <w:gridCol w:w="1632"/>
    </w:tblGrid>
    <w:tr w:rsidR="007E6016" w:rsidRPr="007E6016" w:rsidTr="007E6016">
      <w:tc>
        <w:tcPr>
          <w:tcW w:w="1668" w:type="dxa"/>
        </w:tcPr>
        <w:p w:rsidR="007E6016" w:rsidRPr="007E6016" w:rsidRDefault="007E6016" w:rsidP="003F6D97">
          <w:pPr>
            <w:pStyle w:val="a3"/>
            <w:tabs>
              <w:tab w:val="clear" w:pos="4153"/>
              <w:tab w:val="clear" w:pos="8306"/>
              <w:tab w:val="center" w:pos="5102"/>
              <w:tab w:val="right" w:pos="10204"/>
            </w:tabs>
            <w:spacing w:line="240" w:lineRule="exact"/>
            <w:jc w:val="both"/>
            <w:rPr>
              <w:sz w:val="20"/>
              <w:szCs w:val="20"/>
            </w:rPr>
          </w:pPr>
          <w:r w:rsidRPr="007E6016">
            <w:rPr>
              <w:sz w:val="20"/>
              <w:szCs w:val="20"/>
            </w:rPr>
            <w:t>版次：第</w:t>
          </w:r>
          <w:r w:rsidRPr="007E6016">
            <w:rPr>
              <w:sz w:val="20"/>
              <w:szCs w:val="20"/>
            </w:rPr>
            <w:t>1</w:t>
          </w:r>
          <w:r w:rsidRPr="007E6016">
            <w:rPr>
              <w:sz w:val="20"/>
              <w:szCs w:val="20"/>
            </w:rPr>
            <w:t>版</w:t>
          </w:r>
        </w:p>
      </w:tc>
      <w:tc>
        <w:tcPr>
          <w:tcW w:w="2268" w:type="dxa"/>
        </w:tcPr>
        <w:p w:rsidR="007E6016" w:rsidRPr="007E6016" w:rsidRDefault="007E6016" w:rsidP="007E6016">
          <w:pPr>
            <w:pStyle w:val="a3"/>
            <w:tabs>
              <w:tab w:val="clear" w:pos="4153"/>
              <w:tab w:val="clear" w:pos="8306"/>
              <w:tab w:val="center" w:pos="5102"/>
              <w:tab w:val="right" w:pos="10204"/>
            </w:tabs>
            <w:spacing w:line="240" w:lineRule="exact"/>
            <w:jc w:val="center"/>
            <w:rPr>
              <w:sz w:val="20"/>
              <w:szCs w:val="20"/>
            </w:rPr>
          </w:pPr>
          <w:r w:rsidRPr="007E6016">
            <w:rPr>
              <w:sz w:val="20"/>
              <w:szCs w:val="20"/>
            </w:rPr>
            <w:t>修订：第</w:t>
          </w:r>
          <w:r w:rsidRPr="007E6016">
            <w:rPr>
              <w:sz w:val="20"/>
              <w:szCs w:val="20"/>
            </w:rPr>
            <w:t>0</w:t>
          </w:r>
          <w:r w:rsidRPr="007E6016">
            <w:rPr>
              <w:sz w:val="20"/>
              <w:szCs w:val="20"/>
            </w:rPr>
            <w:t>次修改</w:t>
          </w:r>
        </w:p>
      </w:tc>
      <w:tc>
        <w:tcPr>
          <w:tcW w:w="2551" w:type="dxa"/>
        </w:tcPr>
        <w:p w:rsidR="007E6016" w:rsidRPr="007E6016" w:rsidRDefault="007E6016" w:rsidP="007E6016">
          <w:pPr>
            <w:pStyle w:val="a3"/>
            <w:tabs>
              <w:tab w:val="clear" w:pos="4153"/>
              <w:tab w:val="clear" w:pos="8306"/>
              <w:tab w:val="center" w:pos="5102"/>
              <w:tab w:val="right" w:pos="10204"/>
            </w:tabs>
            <w:spacing w:line="240" w:lineRule="exact"/>
            <w:jc w:val="center"/>
            <w:rPr>
              <w:sz w:val="20"/>
              <w:szCs w:val="20"/>
            </w:rPr>
          </w:pPr>
          <w:r w:rsidRPr="007E6016">
            <w:rPr>
              <w:szCs w:val="21"/>
            </w:rPr>
            <w:t>发布日期：</w:t>
          </w:r>
          <w:r w:rsidRPr="007E6016">
            <w:rPr>
              <w:szCs w:val="21"/>
            </w:rPr>
            <w:t>2021/1/1</w:t>
          </w:r>
        </w:p>
      </w:tc>
      <w:tc>
        <w:tcPr>
          <w:tcW w:w="2268" w:type="dxa"/>
        </w:tcPr>
        <w:p w:rsidR="007E6016" w:rsidRPr="007E6016" w:rsidRDefault="007E6016" w:rsidP="007E6016">
          <w:pPr>
            <w:pStyle w:val="a3"/>
            <w:tabs>
              <w:tab w:val="clear" w:pos="4153"/>
              <w:tab w:val="clear" w:pos="8306"/>
              <w:tab w:val="center" w:pos="5102"/>
              <w:tab w:val="right" w:pos="10204"/>
            </w:tabs>
            <w:spacing w:line="240" w:lineRule="exact"/>
            <w:jc w:val="center"/>
            <w:rPr>
              <w:sz w:val="20"/>
              <w:szCs w:val="20"/>
            </w:rPr>
          </w:pPr>
          <w:r w:rsidRPr="007E6016">
            <w:rPr>
              <w:szCs w:val="21"/>
            </w:rPr>
            <w:t>实施日期：</w:t>
          </w:r>
          <w:r w:rsidRPr="007E6016">
            <w:rPr>
              <w:szCs w:val="21"/>
            </w:rPr>
            <w:t>2021/1/16</w:t>
          </w:r>
        </w:p>
      </w:tc>
      <w:tc>
        <w:tcPr>
          <w:tcW w:w="1665" w:type="dxa"/>
        </w:tcPr>
        <w:p w:rsidR="007E6016" w:rsidRPr="007E6016" w:rsidRDefault="007E6016" w:rsidP="007E6016">
          <w:pPr>
            <w:pStyle w:val="a3"/>
            <w:tabs>
              <w:tab w:val="clear" w:pos="4153"/>
              <w:tab w:val="clear" w:pos="8306"/>
              <w:tab w:val="center" w:pos="5102"/>
              <w:tab w:val="right" w:pos="10204"/>
            </w:tabs>
            <w:spacing w:line="240" w:lineRule="exact"/>
            <w:jc w:val="right"/>
            <w:rPr>
              <w:sz w:val="20"/>
              <w:szCs w:val="20"/>
            </w:rPr>
          </w:pPr>
          <w:r w:rsidRPr="007E6016">
            <w:rPr>
              <w:sz w:val="20"/>
              <w:szCs w:val="20"/>
            </w:rPr>
            <w:t>页码：</w:t>
          </w:r>
          <w:r w:rsidRPr="007E6016">
            <w:rPr>
              <w:sz w:val="20"/>
              <w:szCs w:val="20"/>
            </w:rPr>
            <w:t xml:space="preserve"> </w:t>
          </w:r>
          <w:r w:rsidRPr="007E6016">
            <w:rPr>
              <w:sz w:val="20"/>
              <w:szCs w:val="20"/>
            </w:rPr>
            <w:fldChar w:fldCharType="begin"/>
          </w:r>
          <w:r w:rsidRPr="007E6016">
            <w:rPr>
              <w:sz w:val="20"/>
              <w:szCs w:val="20"/>
            </w:rPr>
            <w:instrText>PAGE  \* Arabic  \* MERGEFORMAT</w:instrText>
          </w:r>
          <w:r w:rsidRPr="007E6016">
            <w:rPr>
              <w:sz w:val="20"/>
              <w:szCs w:val="20"/>
            </w:rPr>
            <w:fldChar w:fldCharType="separate"/>
          </w:r>
          <w:r w:rsidR="00987207">
            <w:rPr>
              <w:noProof/>
              <w:sz w:val="20"/>
              <w:szCs w:val="20"/>
            </w:rPr>
            <w:t>4</w:t>
          </w:r>
          <w:r w:rsidRPr="007E6016">
            <w:rPr>
              <w:sz w:val="20"/>
              <w:szCs w:val="20"/>
            </w:rPr>
            <w:fldChar w:fldCharType="end"/>
          </w:r>
          <w:r w:rsidRPr="007E6016">
            <w:rPr>
              <w:sz w:val="20"/>
              <w:szCs w:val="20"/>
            </w:rPr>
            <w:t xml:space="preserve"> / </w:t>
          </w:r>
          <w:r w:rsidRPr="007E6016">
            <w:rPr>
              <w:sz w:val="20"/>
              <w:szCs w:val="20"/>
            </w:rPr>
            <w:fldChar w:fldCharType="begin"/>
          </w:r>
          <w:r w:rsidRPr="007E6016">
            <w:rPr>
              <w:sz w:val="20"/>
              <w:szCs w:val="20"/>
            </w:rPr>
            <w:instrText>NUMPAGES  \* Arabic  \* MERGEFORMAT</w:instrText>
          </w:r>
          <w:r w:rsidRPr="007E6016">
            <w:rPr>
              <w:sz w:val="20"/>
              <w:szCs w:val="20"/>
            </w:rPr>
            <w:fldChar w:fldCharType="separate"/>
          </w:r>
          <w:r w:rsidR="00987207">
            <w:rPr>
              <w:noProof/>
              <w:sz w:val="20"/>
              <w:szCs w:val="20"/>
            </w:rPr>
            <w:t>4</w:t>
          </w:r>
          <w:r w:rsidRPr="007E6016">
            <w:rPr>
              <w:sz w:val="20"/>
              <w:szCs w:val="20"/>
            </w:rPr>
            <w:fldChar w:fldCharType="end"/>
          </w:r>
        </w:p>
      </w:tc>
    </w:tr>
  </w:tbl>
  <w:p w:rsidR="003F6D97" w:rsidRPr="003F6D97" w:rsidRDefault="003F6D97" w:rsidP="007E6016">
    <w:pPr>
      <w:pStyle w:val="a3"/>
      <w:tabs>
        <w:tab w:val="clear" w:pos="4153"/>
        <w:tab w:val="clear" w:pos="8306"/>
        <w:tab w:val="center" w:pos="5102"/>
        <w:tab w:val="right" w:pos="10204"/>
      </w:tabs>
      <w:spacing w:line="60" w:lineRule="exact"/>
      <w:jc w:val="both"/>
      <w:rPr>
        <w:rFonts w:eastAsia="黑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58B" w:rsidRDefault="0005658B">
      <w:r>
        <w:separator/>
      </w:r>
    </w:p>
  </w:footnote>
  <w:footnote w:type="continuationSeparator" w:id="0">
    <w:p w:rsidR="0005658B" w:rsidRDefault="0005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913"/>
      <w:gridCol w:w="5742"/>
      <w:gridCol w:w="2549"/>
    </w:tblGrid>
    <w:tr w:rsidR="007B4724" w:rsidTr="00B84D8E">
      <w:trPr>
        <w:trHeight w:val="699"/>
        <w:tblHeader/>
        <w:jc w:val="center"/>
      </w:trPr>
      <w:tc>
        <w:tcPr>
          <w:tcW w:w="1913" w:type="dxa"/>
          <w:vAlign w:val="center"/>
        </w:tcPr>
        <w:p w:rsidR="007B4724" w:rsidRPr="008540CB" w:rsidRDefault="00201447" w:rsidP="007B4724">
          <w:pPr>
            <w:snapToGrid w:val="0"/>
            <w:jc w:val="center"/>
            <w:rPr>
              <w:rFonts w:ascii="宋体" w:hAnsi="宋体"/>
              <w:b/>
              <w:sz w:val="28"/>
              <w:szCs w:val="28"/>
            </w:rPr>
          </w:pPr>
          <w:r w:rsidRPr="007B4724">
            <w:rPr>
              <w:rFonts w:ascii="黑体" w:eastAsia="黑体" w:hAnsi="黑体"/>
              <w:b/>
              <w:noProof/>
              <w:sz w:val="22"/>
            </w:rPr>
            <w:drawing>
              <wp:inline distT="0" distB="0" distL="0" distR="0">
                <wp:extent cx="1104900" cy="304800"/>
                <wp:effectExtent l="0" t="0" r="0" b="0"/>
                <wp:docPr id="15" name="图片 15" descr="E:\安通检测\logo设计\安合院\安合院\彩色logo 108-30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E:\安通检测\logo设计\安合院\安合院\彩色logo 108-30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1" w:type="dxa"/>
          <w:gridSpan w:val="2"/>
          <w:vAlign w:val="center"/>
        </w:tcPr>
        <w:p w:rsidR="007B4724" w:rsidRPr="00912BCE" w:rsidRDefault="00B83DE0" w:rsidP="007B4724">
          <w:pPr>
            <w:snapToGrid w:val="0"/>
            <w:ind w:leftChars="800" w:left="1995" w:hangingChars="98" w:hanging="315"/>
            <w:jc w:val="left"/>
            <w:rPr>
              <w:rFonts w:ascii="宋体" w:hAnsi="宋体"/>
              <w:b/>
              <w:sz w:val="24"/>
            </w:rPr>
          </w:pPr>
          <w:r w:rsidRPr="007B4724">
            <w:rPr>
              <w:rFonts w:ascii="宋体" w:hAnsi="宋体" w:hint="eastAsia"/>
              <w:b/>
              <w:sz w:val="32"/>
            </w:rPr>
            <w:t>常州安通检测技术服务有限公司</w:t>
          </w:r>
        </w:p>
      </w:tc>
    </w:tr>
    <w:tr w:rsidR="007B4724" w:rsidRPr="007B4724" w:rsidTr="00B84D8E">
      <w:trPr>
        <w:trHeight w:val="500"/>
        <w:tblHeader/>
        <w:jc w:val="center"/>
      </w:trPr>
      <w:tc>
        <w:tcPr>
          <w:tcW w:w="1913" w:type="dxa"/>
          <w:vAlign w:val="center"/>
        </w:tcPr>
        <w:p w:rsidR="007B4724" w:rsidRPr="007B4724" w:rsidRDefault="007B4724" w:rsidP="007B4724">
          <w:pPr>
            <w:snapToGrid w:val="0"/>
            <w:jc w:val="left"/>
            <w:rPr>
              <w:rFonts w:ascii="黑体" w:eastAsia="黑体" w:hAnsi="黑体"/>
              <w:sz w:val="22"/>
              <w:szCs w:val="28"/>
            </w:rPr>
          </w:pPr>
          <w:r w:rsidRPr="007B4724">
            <w:rPr>
              <w:rFonts w:ascii="黑体" w:eastAsia="黑体" w:hAnsi="黑体" w:hint="eastAsia"/>
              <w:sz w:val="22"/>
              <w:szCs w:val="28"/>
            </w:rPr>
            <w:t>质量记录</w:t>
          </w:r>
        </w:p>
      </w:tc>
      <w:tc>
        <w:tcPr>
          <w:tcW w:w="5742" w:type="dxa"/>
          <w:vAlign w:val="center"/>
        </w:tcPr>
        <w:p w:rsidR="007B4724" w:rsidRPr="007B4724" w:rsidRDefault="00B84D8E" w:rsidP="007B4724">
          <w:pPr>
            <w:snapToGrid w:val="0"/>
            <w:jc w:val="center"/>
            <w:rPr>
              <w:rFonts w:ascii="黑体" w:eastAsia="黑体" w:hAnsi="黑体"/>
              <w:bCs/>
              <w:sz w:val="22"/>
            </w:rPr>
          </w:pPr>
          <w:r w:rsidRPr="00B84D8E">
            <w:rPr>
              <w:rFonts w:ascii="黑体" w:eastAsia="黑体" w:hAnsi="黑体"/>
              <w:bCs/>
              <w:sz w:val="22"/>
            </w:rPr>
            <w:t>Application Form for New varieties Agent Declaration of Food Contact Materials</w:t>
          </w:r>
        </w:p>
      </w:tc>
      <w:tc>
        <w:tcPr>
          <w:tcW w:w="2549" w:type="dxa"/>
          <w:vAlign w:val="center"/>
        </w:tcPr>
        <w:p w:rsidR="007B4724" w:rsidRPr="007B4724" w:rsidRDefault="007B4724" w:rsidP="000E063E">
          <w:pPr>
            <w:snapToGrid w:val="0"/>
            <w:ind w:left="216" w:hangingChars="98" w:hanging="216"/>
            <w:jc w:val="right"/>
            <w:rPr>
              <w:rFonts w:ascii="黑体" w:eastAsia="黑体" w:hAnsi="黑体"/>
              <w:sz w:val="22"/>
            </w:rPr>
          </w:pPr>
          <w:r w:rsidRPr="007B4724">
            <w:rPr>
              <w:rFonts w:ascii="黑体" w:eastAsia="黑体" w:hAnsi="黑体" w:hint="eastAsia"/>
              <w:sz w:val="22"/>
            </w:rPr>
            <w:t>文件编码：AT-</w:t>
          </w:r>
          <w:r w:rsidRPr="007B4724">
            <w:rPr>
              <w:rFonts w:ascii="黑体" w:eastAsia="黑体" w:hAnsi="黑体"/>
              <w:sz w:val="22"/>
            </w:rPr>
            <w:t>4</w:t>
          </w:r>
          <w:r w:rsidRPr="007B4724">
            <w:rPr>
              <w:rFonts w:ascii="黑体" w:eastAsia="黑体" w:hAnsi="黑体" w:hint="eastAsia"/>
              <w:sz w:val="22"/>
            </w:rPr>
            <w:t>-0</w:t>
          </w:r>
          <w:r w:rsidR="00325FDB">
            <w:rPr>
              <w:rFonts w:ascii="黑体" w:eastAsia="黑体" w:hAnsi="黑体"/>
              <w:sz w:val="22"/>
            </w:rPr>
            <w:t>80</w:t>
          </w:r>
          <w:r w:rsidR="00B84D8E">
            <w:rPr>
              <w:rFonts w:ascii="黑体" w:eastAsia="黑体" w:hAnsi="黑体"/>
              <w:sz w:val="22"/>
            </w:rPr>
            <w:t>-01</w:t>
          </w:r>
        </w:p>
      </w:tc>
    </w:tr>
  </w:tbl>
  <w:p w:rsidR="003F6D97" w:rsidRPr="007E6016" w:rsidRDefault="003F6D97" w:rsidP="00837EF2">
    <w:pPr>
      <w:pStyle w:val="a5"/>
      <w:pBdr>
        <w:top w:val="none" w:sz="0" w:space="0" w:color="auto"/>
        <w:left w:val="none" w:sz="0" w:space="0" w:color="auto"/>
        <w:bottom w:val="single" w:sz="12" w:space="1" w:color="BFBFBF"/>
        <w:right w:val="none" w:sz="0" w:space="0" w:color="auto"/>
      </w:pBdr>
      <w:tabs>
        <w:tab w:val="clear" w:pos="4153"/>
        <w:tab w:val="clear" w:pos="8306"/>
        <w:tab w:val="center" w:pos="5102"/>
        <w:tab w:val="right" w:pos="10204"/>
      </w:tabs>
      <w:spacing w:line="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numFmt w:val="bullet"/>
      <w:lvlText w:val="□"/>
      <w:lvlJc w:val="left"/>
      <w:pPr>
        <w:ind w:left="432" w:hanging="315"/>
      </w:pPr>
      <w:rPr>
        <w:rFonts w:ascii="楷体" w:eastAsia="楷体" w:hAnsi="楷体" w:cs="楷体" w:hint="default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904" w:hanging="31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368" w:hanging="31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832" w:hanging="31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296" w:hanging="31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761" w:hanging="31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225" w:hanging="31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3689" w:hanging="31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4153" w:hanging="315"/>
      </w:pPr>
      <w:rPr>
        <w:rFonts w:hint="default"/>
        <w:lang w:val="zh-CN" w:eastAsia="zh-CN" w:bidi="zh-CN"/>
      </w:rPr>
    </w:lvl>
  </w:abstractNum>
  <w:abstractNum w:abstractNumId="1" w15:restartNumberingAfterBreak="0">
    <w:nsid w:val="B5E306ED"/>
    <w:multiLevelType w:val="multilevel"/>
    <w:tmpl w:val="B5E306ED"/>
    <w:lvl w:ilvl="0">
      <w:numFmt w:val="bullet"/>
      <w:lvlText w:val="■"/>
      <w:lvlJc w:val="left"/>
      <w:pPr>
        <w:ind w:left="462" w:hanging="356"/>
      </w:pPr>
      <w:rPr>
        <w:rFonts w:ascii="宋体" w:eastAsia="宋体" w:hAnsi="宋体" w:cs="宋体" w:hint="default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413" w:hanging="35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367" w:hanging="35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21" w:hanging="35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74" w:hanging="35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28" w:hanging="35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182" w:hanging="35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35" w:hanging="35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89" w:hanging="356"/>
      </w:pPr>
      <w:rPr>
        <w:rFonts w:hint="default"/>
        <w:lang w:val="zh-CN" w:eastAsia="zh-CN" w:bidi="zh-CN"/>
      </w:rPr>
    </w:lvl>
  </w:abstractNum>
  <w:abstractNum w:abstractNumId="2" w15:restartNumberingAfterBreak="0">
    <w:nsid w:val="BF205925"/>
    <w:multiLevelType w:val="multilevel"/>
    <w:tmpl w:val="BF205925"/>
    <w:lvl w:ilvl="0">
      <w:numFmt w:val="bullet"/>
      <w:lvlText w:val="■"/>
      <w:lvlJc w:val="left"/>
      <w:pPr>
        <w:ind w:left="106" w:hanging="231"/>
      </w:pPr>
      <w:rPr>
        <w:rFonts w:ascii="宋体" w:eastAsia="宋体" w:hAnsi="宋体" w:cs="宋体" w:hint="default"/>
        <w:spacing w:val="21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089" w:hanging="23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79" w:hanging="23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69" w:hanging="23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58" w:hanging="23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48" w:hanging="23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8" w:hanging="23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27" w:hanging="23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17" w:hanging="231"/>
      </w:pPr>
      <w:rPr>
        <w:rFonts w:hint="default"/>
        <w:lang w:val="zh-CN" w:eastAsia="zh-CN" w:bidi="zh-CN"/>
      </w:rPr>
    </w:lvl>
  </w:abstractNum>
  <w:abstractNum w:abstractNumId="3" w15:restartNumberingAfterBreak="0">
    <w:nsid w:val="CF092B84"/>
    <w:multiLevelType w:val="multilevel"/>
    <w:tmpl w:val="CF092B84"/>
    <w:lvl w:ilvl="0">
      <w:numFmt w:val="bullet"/>
      <w:lvlText w:val=""/>
      <w:lvlJc w:val="left"/>
      <w:pPr>
        <w:ind w:left="430" w:hanging="312"/>
      </w:pPr>
      <w:rPr>
        <w:rFonts w:ascii="Wingdings 2" w:eastAsia="Wingdings 2" w:hAnsi="Wingdings 2" w:cs="Wingdings 2" w:hint="default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202" w:hanging="31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65" w:hanging="31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28" w:hanging="31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491" w:hanging="31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254" w:hanging="31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017" w:hanging="31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780" w:hanging="31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543" w:hanging="312"/>
      </w:pPr>
      <w:rPr>
        <w:rFonts w:hint="default"/>
        <w:lang w:val="zh-CN" w:eastAsia="zh-CN" w:bidi="zh-CN"/>
      </w:rPr>
    </w:lvl>
  </w:abstractNum>
  <w:abstractNum w:abstractNumId="4" w15:restartNumberingAfterBreak="0">
    <w:nsid w:val="0053208E"/>
    <w:multiLevelType w:val="multilevel"/>
    <w:tmpl w:val="0053208E"/>
    <w:lvl w:ilvl="0">
      <w:numFmt w:val="bullet"/>
      <w:lvlText w:val=""/>
      <w:lvlJc w:val="left"/>
      <w:pPr>
        <w:ind w:left="430" w:hanging="312"/>
      </w:pPr>
      <w:rPr>
        <w:rFonts w:ascii="Wingdings 2" w:eastAsia="Wingdings 2" w:hAnsi="Wingdings 2" w:cs="Wingdings 2" w:hint="default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202" w:hanging="31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65" w:hanging="31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28" w:hanging="31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491" w:hanging="31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254" w:hanging="31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017" w:hanging="31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780" w:hanging="31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543" w:hanging="312"/>
      </w:pPr>
      <w:rPr>
        <w:rFonts w:hint="default"/>
        <w:lang w:val="zh-CN" w:eastAsia="zh-CN" w:bidi="zh-CN"/>
      </w:rPr>
    </w:lvl>
  </w:abstractNum>
  <w:abstractNum w:abstractNumId="5" w15:restartNumberingAfterBreak="0">
    <w:nsid w:val="0248C179"/>
    <w:multiLevelType w:val="multilevel"/>
    <w:tmpl w:val="0248C179"/>
    <w:lvl w:ilvl="0">
      <w:numFmt w:val="bullet"/>
      <w:lvlText w:val="□"/>
      <w:lvlJc w:val="left"/>
      <w:pPr>
        <w:ind w:left="432" w:hanging="315"/>
      </w:pPr>
      <w:rPr>
        <w:rFonts w:ascii="楷体" w:eastAsia="楷体" w:hAnsi="楷体" w:cs="楷体" w:hint="default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904" w:hanging="31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368" w:hanging="31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832" w:hanging="31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296" w:hanging="31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761" w:hanging="31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225" w:hanging="31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3689" w:hanging="31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4153" w:hanging="315"/>
      </w:pPr>
      <w:rPr>
        <w:rFonts w:hint="default"/>
        <w:lang w:val="zh-CN" w:eastAsia="zh-CN" w:bidi="zh-CN"/>
      </w:rPr>
    </w:lvl>
  </w:abstractNum>
  <w:abstractNum w:abstractNumId="6" w15:restartNumberingAfterBreak="0">
    <w:nsid w:val="03D62ECE"/>
    <w:multiLevelType w:val="multilevel"/>
    <w:tmpl w:val="03D62ECE"/>
    <w:lvl w:ilvl="0">
      <w:numFmt w:val="bullet"/>
      <w:lvlText w:val="□"/>
      <w:lvlJc w:val="left"/>
      <w:pPr>
        <w:ind w:left="106" w:hanging="356"/>
      </w:pPr>
      <w:rPr>
        <w:rFonts w:ascii="宋体" w:eastAsia="宋体" w:hAnsi="宋体" w:cs="宋体" w:hint="default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089" w:hanging="35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79" w:hanging="35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69" w:hanging="35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58" w:hanging="35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48" w:hanging="35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8" w:hanging="35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27" w:hanging="35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17" w:hanging="356"/>
      </w:pPr>
      <w:rPr>
        <w:rFonts w:hint="default"/>
        <w:lang w:val="zh-CN" w:eastAsia="zh-CN" w:bidi="zh-CN"/>
      </w:rPr>
    </w:lvl>
  </w:abstractNum>
  <w:abstractNum w:abstractNumId="7" w15:restartNumberingAfterBreak="0">
    <w:nsid w:val="0F8F2246"/>
    <w:multiLevelType w:val="multilevel"/>
    <w:tmpl w:val="0F8F2246"/>
    <w:lvl w:ilvl="0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A7E003C"/>
    <w:multiLevelType w:val="hybridMultilevel"/>
    <w:tmpl w:val="A920A96A"/>
    <w:lvl w:ilvl="0" w:tplc="0EB466AE">
      <w:numFmt w:val="bullet"/>
      <w:lvlText w:val="□"/>
      <w:lvlJc w:val="left"/>
      <w:pPr>
        <w:ind w:left="570" w:hanging="360"/>
      </w:pPr>
      <w:rPr>
        <w:rFonts w:ascii="黑体" w:eastAsia="黑体" w:hAnsi="黑体" w:cs="楷体_GB2312" w:hint="eastAsia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5B654F3"/>
    <w:multiLevelType w:val="multilevel"/>
    <w:tmpl w:val="25B654F3"/>
    <w:lvl w:ilvl="0">
      <w:numFmt w:val="bullet"/>
      <w:lvlText w:val="□"/>
      <w:lvlJc w:val="left"/>
      <w:pPr>
        <w:ind w:left="106" w:hanging="356"/>
      </w:pPr>
      <w:rPr>
        <w:rFonts w:ascii="宋体" w:eastAsia="宋体" w:hAnsi="宋体" w:cs="宋体" w:hint="default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089" w:hanging="35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79" w:hanging="35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69" w:hanging="35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58" w:hanging="35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48" w:hanging="35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8" w:hanging="35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27" w:hanging="35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17" w:hanging="356"/>
      </w:pPr>
      <w:rPr>
        <w:rFonts w:hint="default"/>
        <w:lang w:val="zh-CN" w:eastAsia="zh-CN" w:bidi="zh-CN"/>
      </w:rPr>
    </w:lvl>
  </w:abstractNum>
  <w:abstractNum w:abstractNumId="10" w15:restartNumberingAfterBreak="0">
    <w:nsid w:val="40C92D10"/>
    <w:multiLevelType w:val="multilevel"/>
    <w:tmpl w:val="40C92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59ADCABA"/>
    <w:multiLevelType w:val="multilevel"/>
    <w:tmpl w:val="59ADCABA"/>
    <w:lvl w:ilvl="0">
      <w:numFmt w:val="bullet"/>
      <w:lvlText w:val="■"/>
      <w:lvlJc w:val="left"/>
      <w:pPr>
        <w:ind w:left="469" w:hanging="353"/>
      </w:pPr>
      <w:rPr>
        <w:rFonts w:ascii="宋体" w:eastAsia="宋体" w:hAnsi="宋体" w:cs="宋体" w:hint="default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413" w:hanging="35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367" w:hanging="35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21" w:hanging="35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74" w:hanging="35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28" w:hanging="35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182" w:hanging="35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35" w:hanging="35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89" w:hanging="353"/>
      </w:pPr>
      <w:rPr>
        <w:rFonts w:hint="default"/>
        <w:lang w:val="zh-CN" w:eastAsia="zh-CN" w:bidi="zh-CN"/>
      </w:rPr>
    </w:lvl>
  </w:abstractNum>
  <w:abstractNum w:abstractNumId="12" w15:restartNumberingAfterBreak="0">
    <w:nsid w:val="64B52E85"/>
    <w:multiLevelType w:val="hybridMultilevel"/>
    <w:tmpl w:val="6F3A78A6"/>
    <w:lvl w:ilvl="0" w:tplc="A122229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2183CF9"/>
    <w:multiLevelType w:val="multilevel"/>
    <w:tmpl w:val="72183CF9"/>
    <w:lvl w:ilvl="0">
      <w:numFmt w:val="bullet"/>
      <w:lvlText w:val="■"/>
      <w:lvlJc w:val="left"/>
      <w:pPr>
        <w:ind w:left="106" w:hanging="356"/>
      </w:pPr>
      <w:rPr>
        <w:rFonts w:ascii="宋体" w:eastAsia="宋体" w:hAnsi="宋体" w:cs="宋体" w:hint="default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089" w:hanging="35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79" w:hanging="35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69" w:hanging="35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58" w:hanging="35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48" w:hanging="35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8" w:hanging="35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27" w:hanging="35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17" w:hanging="356"/>
      </w:pPr>
      <w:rPr>
        <w:rFonts w:hint="default"/>
        <w:lang w:val="zh-CN" w:eastAsia="zh-CN" w:bidi="zh-CN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AC"/>
    <w:rsid w:val="0005658B"/>
    <w:rsid w:val="00092479"/>
    <w:rsid w:val="000C344F"/>
    <w:rsid w:val="000E063E"/>
    <w:rsid w:val="000E1DE7"/>
    <w:rsid w:val="000E3FA5"/>
    <w:rsid w:val="001060AC"/>
    <w:rsid w:val="00113999"/>
    <w:rsid w:val="001153BB"/>
    <w:rsid w:val="00115640"/>
    <w:rsid w:val="001C465E"/>
    <w:rsid w:val="001F1DB2"/>
    <w:rsid w:val="00201447"/>
    <w:rsid w:val="00211AF0"/>
    <w:rsid w:val="00234B52"/>
    <w:rsid w:val="002414BB"/>
    <w:rsid w:val="00255DC9"/>
    <w:rsid w:val="002D1D37"/>
    <w:rsid w:val="002E1ADC"/>
    <w:rsid w:val="003259B2"/>
    <w:rsid w:val="00325FDB"/>
    <w:rsid w:val="0033719F"/>
    <w:rsid w:val="00371655"/>
    <w:rsid w:val="00380A1A"/>
    <w:rsid w:val="003B64FB"/>
    <w:rsid w:val="003C1326"/>
    <w:rsid w:val="003E52B7"/>
    <w:rsid w:val="003F6D97"/>
    <w:rsid w:val="0040438A"/>
    <w:rsid w:val="00441898"/>
    <w:rsid w:val="00446320"/>
    <w:rsid w:val="00461609"/>
    <w:rsid w:val="0047549C"/>
    <w:rsid w:val="00483759"/>
    <w:rsid w:val="00501969"/>
    <w:rsid w:val="00530BEE"/>
    <w:rsid w:val="00534E80"/>
    <w:rsid w:val="005A70B1"/>
    <w:rsid w:val="005B0770"/>
    <w:rsid w:val="005D0B94"/>
    <w:rsid w:val="006751EC"/>
    <w:rsid w:val="006B18DC"/>
    <w:rsid w:val="00711535"/>
    <w:rsid w:val="007604C0"/>
    <w:rsid w:val="007679C9"/>
    <w:rsid w:val="007B4724"/>
    <w:rsid w:val="007D6615"/>
    <w:rsid w:val="007E503D"/>
    <w:rsid w:val="007E6016"/>
    <w:rsid w:val="00817C09"/>
    <w:rsid w:val="008367F9"/>
    <w:rsid w:val="00837EF2"/>
    <w:rsid w:val="0084036E"/>
    <w:rsid w:val="009027F3"/>
    <w:rsid w:val="00952FEA"/>
    <w:rsid w:val="00987207"/>
    <w:rsid w:val="009E67CA"/>
    <w:rsid w:val="00A0771B"/>
    <w:rsid w:val="00A429E6"/>
    <w:rsid w:val="00AA5C68"/>
    <w:rsid w:val="00AC6543"/>
    <w:rsid w:val="00AD06B0"/>
    <w:rsid w:val="00AD21A8"/>
    <w:rsid w:val="00AD4E28"/>
    <w:rsid w:val="00AF58E4"/>
    <w:rsid w:val="00B8149C"/>
    <w:rsid w:val="00B83DE0"/>
    <w:rsid w:val="00B84D8E"/>
    <w:rsid w:val="00BC6AA8"/>
    <w:rsid w:val="00BD0B54"/>
    <w:rsid w:val="00C23850"/>
    <w:rsid w:val="00C32F12"/>
    <w:rsid w:val="00CA6AA8"/>
    <w:rsid w:val="00CD6B00"/>
    <w:rsid w:val="00CF7997"/>
    <w:rsid w:val="00D200E5"/>
    <w:rsid w:val="00D27AB5"/>
    <w:rsid w:val="00D332C9"/>
    <w:rsid w:val="00D44535"/>
    <w:rsid w:val="00D86C0F"/>
    <w:rsid w:val="00DA726A"/>
    <w:rsid w:val="00DC43F3"/>
    <w:rsid w:val="00ED6C70"/>
    <w:rsid w:val="00F17CFD"/>
    <w:rsid w:val="00F31724"/>
    <w:rsid w:val="00F31E56"/>
    <w:rsid w:val="00FA6D33"/>
    <w:rsid w:val="00FC7EE7"/>
    <w:rsid w:val="113C5647"/>
    <w:rsid w:val="1CD25796"/>
    <w:rsid w:val="2B565431"/>
    <w:rsid w:val="72B970DE"/>
    <w:rsid w:val="79EC33E7"/>
    <w:rsid w:val="7ABE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34FE330"/>
  <w15:chartTrackingRefBased/>
  <w15:docId w15:val="{E2D8F416-EE89-4910-81AD-0EFF1DEC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脚 字符"/>
    <w:link w:val="a3"/>
    <w:uiPriority w:val="99"/>
    <w:locked/>
    <w:rsid w:val="003F6D97"/>
    <w:rPr>
      <w:kern w:val="2"/>
      <w:sz w:val="18"/>
      <w:szCs w:val="24"/>
    </w:rPr>
  </w:style>
  <w:style w:type="table" w:styleId="a6">
    <w:name w:val="Table Grid"/>
    <w:basedOn w:val="a1"/>
    <w:rsid w:val="007E6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qFormat/>
    <w:rsid w:val="002E1ADC"/>
    <w:rPr>
      <w:rFonts w:ascii="Arial Black" w:eastAsia="黑体" w:hAnsi="Arial Black" w:cs="Arial Black"/>
      <w:b/>
      <w:bCs/>
      <w:spacing w:val="0"/>
      <w:sz w:val="21"/>
      <w:szCs w:val="21"/>
      <w:lang w:eastAsia="zh-CN"/>
    </w:rPr>
  </w:style>
  <w:style w:type="character" w:styleId="a8">
    <w:name w:val="Hyperlink"/>
    <w:rsid w:val="003C1326"/>
    <w:rPr>
      <w:color w:val="0000FF"/>
      <w:u w:val="single"/>
    </w:rPr>
  </w:style>
  <w:style w:type="paragraph" w:styleId="a9">
    <w:name w:val="List Paragraph"/>
    <w:basedOn w:val="a"/>
    <w:qFormat/>
    <w:rsid w:val="003C1326"/>
    <w:pPr>
      <w:ind w:firstLineChars="200" w:firstLine="420"/>
    </w:pPr>
    <w:rPr>
      <w:rFonts w:ascii="Calibri" w:hAnsi="Calibri"/>
      <w:szCs w:val="22"/>
    </w:rPr>
  </w:style>
  <w:style w:type="paragraph" w:styleId="aa">
    <w:name w:val="Normal (Web)"/>
    <w:basedOn w:val="a"/>
    <w:uiPriority w:val="99"/>
    <w:unhideWhenUsed/>
    <w:rsid w:val="00CF79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325FDB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b">
    <w:name w:val="Body Text"/>
    <w:basedOn w:val="a"/>
    <w:link w:val="ac"/>
    <w:uiPriority w:val="1"/>
    <w:qFormat/>
    <w:rsid w:val="001F1DB2"/>
    <w:pPr>
      <w:autoSpaceDE w:val="0"/>
      <w:autoSpaceDN w:val="0"/>
      <w:jc w:val="left"/>
    </w:pPr>
    <w:rPr>
      <w:rFonts w:ascii="宋体" w:hAnsi="宋体" w:cs="宋体"/>
      <w:kern w:val="0"/>
      <w:szCs w:val="21"/>
      <w:lang w:val="zh-CN" w:bidi="zh-CN"/>
    </w:rPr>
  </w:style>
  <w:style w:type="character" w:customStyle="1" w:styleId="ac">
    <w:name w:val="正文文本 字符"/>
    <w:basedOn w:val="a0"/>
    <w:link w:val="ab"/>
    <w:uiPriority w:val="1"/>
    <w:rsid w:val="001F1DB2"/>
    <w:rPr>
      <w:rFonts w:ascii="宋体" w:hAnsi="宋体" w:cs="宋体"/>
      <w:sz w:val="21"/>
      <w:szCs w:val="21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990</Words>
  <Characters>5749</Characters>
  <Application>Microsoft Office Word</Application>
  <DocSecurity>0</DocSecurity>
  <Lines>47</Lines>
  <Paragraphs>13</Paragraphs>
  <ScaleCrop>false</ScaleCrop>
  <Company>www.ftpdown.com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安通技术</dc:creator>
  <cp:keywords/>
  <cp:lastModifiedBy>微软用户</cp:lastModifiedBy>
  <cp:revision>3</cp:revision>
  <cp:lastPrinted>2013-01-14T02:56:00Z</cp:lastPrinted>
  <dcterms:created xsi:type="dcterms:W3CDTF">2022-05-25T02:21:00Z</dcterms:created>
  <dcterms:modified xsi:type="dcterms:W3CDTF">2022-05-25T02:49:00Z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602A6E1EBA3D4F9F981B2D08A6278844</vt:lpwstr>
  </property>
</Properties>
</file>